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684"/>
        <w:gridCol w:w="1461"/>
        <w:gridCol w:w="1243"/>
        <w:gridCol w:w="1013"/>
        <w:gridCol w:w="1125"/>
        <w:gridCol w:w="1352"/>
        <w:gridCol w:w="1577"/>
        <w:gridCol w:w="1127"/>
        <w:gridCol w:w="1463"/>
        <w:gridCol w:w="2029"/>
      </w:tblGrid>
      <w:tr w:rsidR="00451D89" w:rsidRPr="00704F40" w:rsidTr="00451D89">
        <w:trPr>
          <w:trHeight w:val="233"/>
        </w:trPr>
        <w:tc>
          <w:tcPr>
            <w:tcW w:w="15419" w:type="dxa"/>
            <w:gridSpan w:val="11"/>
            <w:shd w:val="clear" w:color="auto" w:fill="auto"/>
          </w:tcPr>
          <w:p w:rsidR="00451D89" w:rsidRPr="00451D89" w:rsidRDefault="00451D89" w:rsidP="00451D89">
            <w:pPr>
              <w:jc w:val="center"/>
              <w:rPr>
                <w:b/>
                <w:sz w:val="24"/>
                <w:szCs w:val="24"/>
              </w:rPr>
            </w:pPr>
            <w:r w:rsidRPr="00451D89">
              <w:rPr>
                <w:b/>
                <w:sz w:val="24"/>
                <w:szCs w:val="24"/>
              </w:rPr>
              <w:t>Сведения</w:t>
            </w:r>
          </w:p>
          <w:p w:rsidR="00451D89" w:rsidRPr="00451D89" w:rsidRDefault="00451D89" w:rsidP="00451D89">
            <w:pPr>
              <w:jc w:val="center"/>
              <w:rPr>
                <w:b/>
                <w:sz w:val="24"/>
                <w:szCs w:val="24"/>
              </w:rPr>
            </w:pPr>
            <w:r w:rsidRPr="00451D89">
              <w:rPr>
                <w:b/>
                <w:sz w:val="24"/>
                <w:szCs w:val="24"/>
              </w:rPr>
              <w:t>о доходах, расходах, об имуществе и обязательствах имущественного характера</w:t>
            </w:r>
          </w:p>
          <w:p w:rsidR="00451D89" w:rsidRPr="00451D89" w:rsidRDefault="00451D89" w:rsidP="00451D89">
            <w:pPr>
              <w:jc w:val="center"/>
              <w:rPr>
                <w:b/>
                <w:sz w:val="24"/>
                <w:szCs w:val="24"/>
              </w:rPr>
            </w:pPr>
            <w:r w:rsidRPr="00451D89">
              <w:rPr>
                <w:b/>
                <w:sz w:val="24"/>
                <w:szCs w:val="24"/>
              </w:rPr>
              <w:t>лиц, за</w:t>
            </w:r>
            <w:r>
              <w:rPr>
                <w:b/>
                <w:sz w:val="24"/>
                <w:szCs w:val="24"/>
              </w:rPr>
              <w:t>мещающих муниципальные должности</w:t>
            </w:r>
            <w:r w:rsidRPr="00451D89">
              <w:rPr>
                <w:b/>
                <w:sz w:val="24"/>
                <w:szCs w:val="24"/>
              </w:rPr>
              <w:t xml:space="preserve">, </w:t>
            </w:r>
          </w:p>
          <w:p w:rsidR="00451D89" w:rsidRPr="00451D89" w:rsidRDefault="00451D89" w:rsidP="00451D89">
            <w:pPr>
              <w:jc w:val="center"/>
              <w:rPr>
                <w:b/>
                <w:sz w:val="24"/>
                <w:szCs w:val="24"/>
              </w:rPr>
            </w:pPr>
            <w:r w:rsidRPr="00451D89">
              <w:rPr>
                <w:b/>
                <w:sz w:val="24"/>
                <w:szCs w:val="24"/>
              </w:rPr>
              <w:t>а также их супруг (супругов) и несовершеннолетних детей за период с 1 января 2018 года по 31 декабря 2018 года</w:t>
            </w:r>
          </w:p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451D89">
              <w:rPr>
                <w:b/>
                <w:spacing w:val="-5"/>
                <w:sz w:val="24"/>
                <w:szCs w:val="24"/>
              </w:rPr>
              <w:t xml:space="preserve">Сельское поселение </w:t>
            </w:r>
            <w:proofErr w:type="spellStart"/>
            <w:r w:rsidRPr="00451D89">
              <w:rPr>
                <w:b/>
                <w:spacing w:val="-5"/>
                <w:sz w:val="24"/>
                <w:szCs w:val="24"/>
              </w:rPr>
              <w:t>Грачевский</w:t>
            </w:r>
            <w:proofErr w:type="spellEnd"/>
            <w:r w:rsidRPr="00451D89">
              <w:rPr>
                <w:b/>
                <w:spacing w:val="-5"/>
                <w:sz w:val="24"/>
                <w:szCs w:val="24"/>
              </w:rPr>
              <w:t xml:space="preserve"> сельсовет</w:t>
            </w:r>
          </w:p>
        </w:tc>
      </w:tr>
      <w:tr w:rsidR="00451D89" w:rsidRPr="00704F40" w:rsidTr="00451D89">
        <w:trPr>
          <w:trHeight w:val="493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451D89">
            <w:pPr>
              <w:ind w:left="-505" w:right="-340" w:firstLine="505"/>
              <w:rPr>
                <w:spacing w:val="-5"/>
              </w:rPr>
            </w:pPr>
            <w:r w:rsidRPr="00704F40">
              <w:rPr>
                <w:spacing w:val="-5"/>
              </w:rPr>
              <w:t>Бубнов Сергей Александрович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spellStart"/>
            <w:r w:rsidRPr="00704F40">
              <w:rPr>
                <w:b/>
                <w:spacing w:val="-5"/>
              </w:rPr>
              <w:t>Грачевский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296 573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14/39</w:t>
            </w:r>
          </w:p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7800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Ford Focus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1284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b/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</w:t>
            </w:r>
            <w:bookmarkStart w:id="0" w:name="_GoBack"/>
            <w:bookmarkEnd w:id="0"/>
            <w:r w:rsidRPr="00704F40">
              <w:rPr>
                <w:spacing w:val="-5"/>
              </w:rPr>
              <w:t>043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451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b/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5,953 га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34527400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40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b/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90,4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504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b/>
                <w:spacing w:val="-5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20 591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5,953 га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34527400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90,4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нетдмитрие</w:t>
            </w:r>
            <w:proofErr w:type="spellEnd"/>
          </w:p>
        </w:tc>
      </w:tr>
      <w:tr w:rsidR="00451D89" w:rsidRPr="00704F40" w:rsidTr="00451D89">
        <w:trPr>
          <w:trHeight w:val="1050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b/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7800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39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Бокарев</w:t>
            </w:r>
            <w:proofErr w:type="spellEnd"/>
            <w:r w:rsidRPr="00704F40">
              <w:rPr>
                <w:spacing w:val="-5"/>
              </w:rPr>
              <w:t xml:space="preserve"> Денис Олегович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828 791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94,7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21214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61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6 000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Квартира, доля в праве 1/2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94,7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Chevrolet Clan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61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94,7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61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94,7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83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 xml:space="preserve">Верзилин </w:t>
            </w:r>
            <w:r w:rsidRPr="00704F40">
              <w:rPr>
                <w:spacing w:val="-5"/>
              </w:rPr>
              <w:lastRenderedPageBreak/>
              <w:t>Александр Васильевич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Совета </w:t>
            </w:r>
            <w:r w:rsidRPr="00704F40">
              <w:rPr>
                <w:spacing w:val="-5"/>
              </w:rPr>
              <w:lastRenderedPageBreak/>
              <w:t>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287 144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</w:t>
            </w:r>
            <w:r w:rsidRPr="00704F40">
              <w:rPr>
                <w:spacing w:val="-5"/>
              </w:rPr>
              <w:lastRenderedPageBreak/>
              <w:t>участок для ведения ЛПХ, доля в праве 5/9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lastRenderedPageBreak/>
              <w:t>900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</w:rPr>
              <w:lastRenderedPageBreak/>
              <w:t>ВАЗ 111130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нет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15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Ford Focus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15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ГАЗ 330730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95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ГАЗ 330210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75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МТЗ 80-Л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61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490 682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411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Елецких Галина Николаевна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955 012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5,953 га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34527400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KIA RIO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75,9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48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47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50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28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579 463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5,953 га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34527400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 21074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308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473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75,9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18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Елецких Дмитрий Андреевич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201 747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Nissan Juke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75,9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792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5000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462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Порядин</w:t>
            </w:r>
            <w:proofErr w:type="spellEnd"/>
            <w:r w:rsidRPr="00704F40">
              <w:rPr>
                <w:spacing w:val="-5"/>
              </w:rPr>
              <w:t xml:space="preserve"> Михаил </w:t>
            </w:r>
            <w:r w:rsidRPr="00704F40">
              <w:rPr>
                <w:spacing w:val="-5"/>
              </w:rPr>
              <w:lastRenderedPageBreak/>
              <w:t>Владимирович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 xml:space="preserve">Депутат Совета депутатов </w:t>
            </w:r>
            <w:r w:rsidRPr="00704F40">
              <w:rPr>
                <w:spacing w:val="-5"/>
              </w:rPr>
              <w:lastRenderedPageBreak/>
              <w:t>Усманского муниципального района, депутат Совета депутатов сельского поселения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1 022 464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для </w:t>
            </w:r>
            <w:r w:rsidRPr="00704F40">
              <w:rPr>
                <w:spacing w:val="-5"/>
              </w:rPr>
              <w:lastRenderedPageBreak/>
              <w:t>ведения ЛПХ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lastRenderedPageBreak/>
              <w:t>5000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ВАЗ-21102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63,8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648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422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39,1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329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52,6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670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126 088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 xml:space="preserve">Chevrolet </w:t>
            </w:r>
            <w:proofErr w:type="spellStart"/>
            <w:r w:rsidRPr="00704F40">
              <w:rPr>
                <w:spacing w:val="-5"/>
                <w:lang w:val="en-US"/>
              </w:rPr>
              <w:t>Aveo</w:t>
            </w:r>
            <w:proofErr w:type="spellEnd"/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52,6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95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52,6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61"/>
        </w:trPr>
        <w:tc>
          <w:tcPr>
            <w:tcW w:w="1345" w:type="dxa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Фролова Валентина Ивановна</w:t>
            </w:r>
          </w:p>
        </w:tc>
        <w:tc>
          <w:tcPr>
            <w:tcW w:w="1684" w:type="dxa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61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360 305</w:t>
            </w: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62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226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Черных Сергей Алексеевич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1 919 554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222480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LADA</w:t>
            </w:r>
            <w:r w:rsidRPr="00704F40">
              <w:rPr>
                <w:spacing w:val="-5"/>
              </w:rPr>
              <w:t xml:space="preserve"> Калина</w:t>
            </w:r>
            <w:r w:rsidRPr="00704F40">
              <w:rPr>
                <w:spacing w:val="-5"/>
                <w:lang w:val="en-US"/>
              </w:rPr>
              <w:t xml:space="preserve"> </w:t>
            </w:r>
            <w:r w:rsidRPr="00704F40">
              <w:rPr>
                <w:spacing w:val="-5"/>
              </w:rPr>
              <w:t>219410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133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  <w:lang w:val="en-US"/>
              </w:rPr>
            </w:pPr>
            <w:r w:rsidRPr="00704F40">
              <w:rPr>
                <w:spacing w:val="-5"/>
              </w:rPr>
              <w:t xml:space="preserve">Автомобиль </w:t>
            </w:r>
            <w:r w:rsidRPr="00704F40">
              <w:rPr>
                <w:spacing w:val="-5"/>
                <w:lang w:val="en-US"/>
              </w:rPr>
              <w:t>Volkswagen Polo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82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</w:t>
            </w:r>
            <w:r w:rsidRPr="00704F40">
              <w:rPr>
                <w:spacing w:val="-5"/>
                <w:lang w:val="en-US"/>
              </w:rPr>
              <w:t xml:space="preserve"> </w:t>
            </w:r>
            <w:r w:rsidRPr="00704F40">
              <w:rPr>
                <w:spacing w:val="-5"/>
              </w:rPr>
              <w:t>ВАЗ-21074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904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240000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Автомобиль КАМАЗ-43106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23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Беларус-82/1/57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23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Т-150К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55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ЛПХ, доля в праве 1/2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3600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МТЗ-80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87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Беларус-82/1/57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23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МТЗ-50</w:t>
            </w:r>
          </w:p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36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2200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Трактор Т-150К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30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Комбайн ДОН-1500Б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184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3500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36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1/2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127,6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26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013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33,9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463" w:type="dxa"/>
            <w:vMerge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451D89" w:rsidRPr="00704F40" w:rsidTr="00451D89">
        <w:trPr>
          <w:trHeight w:val="277"/>
        </w:trPr>
        <w:tc>
          <w:tcPr>
            <w:tcW w:w="1345" w:type="dxa"/>
            <w:vMerge w:val="restart"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684" w:type="dxa"/>
            <w:vMerge w:val="restart"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139 267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с/х использования, доля в праве 4,71 га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706500</w:t>
            </w:r>
          </w:p>
        </w:tc>
        <w:tc>
          <w:tcPr>
            <w:tcW w:w="11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3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127,6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 w:val="restart"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451D89" w:rsidRPr="00704F40" w:rsidTr="00451D89">
        <w:trPr>
          <w:trHeight w:val="390"/>
        </w:trPr>
        <w:tc>
          <w:tcPr>
            <w:tcW w:w="1345" w:type="dxa"/>
            <w:vMerge/>
            <w:shd w:val="clear" w:color="auto" w:fill="auto"/>
          </w:tcPr>
          <w:p w:rsidR="00451D89" w:rsidRPr="00704F40" w:rsidRDefault="00451D89" w:rsidP="00AF08D2">
            <w:pPr>
              <w:ind w:right="-108"/>
              <w:rPr>
                <w:spacing w:val="-5"/>
              </w:rPr>
            </w:pPr>
          </w:p>
        </w:tc>
        <w:tc>
          <w:tcPr>
            <w:tcW w:w="1684" w:type="dxa"/>
            <w:vMerge/>
          </w:tcPr>
          <w:p w:rsidR="00451D89" w:rsidRPr="00704F40" w:rsidRDefault="00451D89" w:rsidP="00AF08D2">
            <w:pPr>
              <w:rPr>
                <w:spacing w:val="-5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451D89" w:rsidRPr="00704F40" w:rsidRDefault="00451D89" w:rsidP="00AF08D2">
            <w:pPr>
              <w:jc w:val="center"/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  <w:shd w:val="clear" w:color="auto" w:fill="auto"/>
          </w:tcPr>
          <w:p w:rsidR="00451D89" w:rsidRPr="00704F40" w:rsidRDefault="00451D89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1127" w:type="dxa"/>
            <w:shd w:val="clear" w:color="auto" w:fill="auto"/>
          </w:tcPr>
          <w:p w:rsidR="00451D89" w:rsidRPr="00704F40" w:rsidRDefault="00451D89" w:rsidP="00AF08D2">
            <w:pPr>
              <w:jc w:val="center"/>
            </w:pPr>
            <w:r w:rsidRPr="00704F40">
              <w:t>3600</w:t>
            </w:r>
          </w:p>
        </w:tc>
        <w:tc>
          <w:tcPr>
            <w:tcW w:w="1463" w:type="dxa"/>
            <w:shd w:val="clear" w:color="auto" w:fill="auto"/>
          </w:tcPr>
          <w:p w:rsidR="00451D89" w:rsidRPr="00704F40" w:rsidRDefault="00451D89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025" w:type="dxa"/>
            <w:vMerge/>
          </w:tcPr>
          <w:p w:rsidR="00451D89" w:rsidRPr="00704F40" w:rsidRDefault="00451D89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00CD0" w:rsidRPr="00451D89" w:rsidRDefault="00900CD0" w:rsidP="00451D89"/>
    <w:sectPr w:rsidR="00900CD0" w:rsidRPr="00451D89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3B30EA"/>
    <w:rsid w:val="003D7EF1"/>
    <w:rsid w:val="00451D89"/>
    <w:rsid w:val="008828D5"/>
    <w:rsid w:val="009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2019-05-23T07:03:00Z</dcterms:created>
  <dcterms:modified xsi:type="dcterms:W3CDTF">2019-05-23T08:47:00Z</dcterms:modified>
</cp:coreProperties>
</file>