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65" w:rsidRDefault="00230065" w:rsidP="00230065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  </w:t>
      </w:r>
    </w:p>
    <w:p w:rsidR="00230065" w:rsidRDefault="00230065" w:rsidP="00230065">
      <w:pPr>
        <w:pStyle w:val="a4"/>
        <w:jc w:val="center"/>
        <w:rPr>
          <w:b/>
        </w:rPr>
      </w:pPr>
      <w:r>
        <w:rPr>
          <w:b/>
        </w:rPr>
        <w:t xml:space="preserve">АДМИНИСТРАЦИИ СЕЛЬСКОГО ПОСЕЛЕНИЯ ГРАЧЕВСКИЙ СЕЛЬСОВЕТ УСМАНСКОГО МУНИЦИПАЛЬНОГО РАЙОНА ЛИПЕЦКОЙ ОБЛАСТИ </w:t>
      </w:r>
    </w:p>
    <w:p w:rsidR="00230065" w:rsidRDefault="00230065" w:rsidP="00230065">
      <w:pPr>
        <w:pStyle w:val="a4"/>
        <w:jc w:val="center"/>
        <w:rPr>
          <w:b/>
        </w:rPr>
      </w:pPr>
      <w:r>
        <w:rPr>
          <w:b/>
        </w:rPr>
        <w:t xml:space="preserve">РОССИЙСКОЙ ФЕДЕРАЦИИ </w:t>
      </w:r>
    </w:p>
    <w:p w:rsidR="00230065" w:rsidRDefault="00230065" w:rsidP="00230065">
      <w:pPr>
        <w:pStyle w:val="a4"/>
        <w:jc w:val="center"/>
      </w:pPr>
      <w:r>
        <w:t>18.05.2016 г.                              с. Грачевка                                  №  23</w:t>
      </w:r>
    </w:p>
    <w:p w:rsidR="00230065" w:rsidRDefault="00230065" w:rsidP="00230065">
      <w:pPr>
        <w:pStyle w:val="a4"/>
        <w:rPr>
          <w:color w:val="454141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</w:tblGrid>
      <w:tr w:rsidR="00230065" w:rsidTr="00776C65">
        <w:trPr>
          <w:tblCellSpacing w:w="0" w:type="dxa"/>
        </w:trPr>
        <w:tc>
          <w:tcPr>
            <w:tcW w:w="6225" w:type="dxa"/>
          </w:tcPr>
          <w:p w:rsidR="00230065" w:rsidRPr="002C20EC" w:rsidRDefault="00230065" w:rsidP="00776C65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2C20E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2C20EC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230065" w:rsidRDefault="00230065" w:rsidP="00776C65">
            <w:pPr>
              <w:pStyle w:val="a4"/>
            </w:pPr>
          </w:p>
        </w:tc>
      </w:tr>
    </w:tbl>
    <w:p w:rsidR="00230065" w:rsidRPr="002C20EC" w:rsidRDefault="00230065" w:rsidP="00230065">
      <w:pPr>
        <w:pStyle w:val="a4"/>
        <w:rPr>
          <w:color w:val="454141"/>
          <w:sz w:val="20"/>
          <w:szCs w:val="20"/>
        </w:rPr>
      </w:pPr>
      <w:r w:rsidRPr="002C20EC">
        <w:rPr>
          <w:color w:val="454141"/>
          <w:sz w:val="20"/>
          <w:szCs w:val="20"/>
        </w:rPr>
        <w:t>      </w:t>
      </w:r>
    </w:p>
    <w:p w:rsidR="00230065" w:rsidRPr="002C20EC" w:rsidRDefault="00230065" w:rsidP="00230065">
      <w:pPr>
        <w:rPr>
          <w:rFonts w:ascii="Times New Roman" w:hAnsi="Times New Roman" w:cs="Times New Roman"/>
        </w:rPr>
      </w:pPr>
      <w:r w:rsidRPr="002C20EC">
        <w:rPr>
          <w:rFonts w:ascii="Times New Roman" w:hAnsi="Times New Roman" w:cs="Times New Roman"/>
          <w:color w:val="454141"/>
        </w:rPr>
        <w:t xml:space="preserve">   В соответствии с </w:t>
      </w:r>
      <w:r w:rsidRPr="002C20EC">
        <w:rPr>
          <w:rFonts w:ascii="Times New Roman" w:hAnsi="Times New Roman" w:cs="Times New Roman"/>
        </w:rPr>
        <w:t xml:space="preserve">Федеральным законом </w:t>
      </w:r>
      <w:hyperlink r:id="rId4" w:history="1">
        <w:r w:rsidRPr="002C20EC">
          <w:rPr>
            <w:rStyle w:val="a3"/>
            <w:rFonts w:ascii="Times New Roman" w:hAnsi="Times New Roman"/>
          </w:rPr>
          <w:t>от 27.07.2010 № 210-ФЗ</w:t>
        </w:r>
      </w:hyperlink>
      <w:r w:rsidRPr="002C20EC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 Федеральным законом </w:t>
      </w:r>
      <w:hyperlink r:id="rId5" w:history="1">
        <w:r w:rsidRPr="002C20EC">
          <w:rPr>
            <w:rStyle w:val="a3"/>
            <w:rFonts w:ascii="Times New Roman" w:hAnsi="Times New Roman"/>
          </w:rPr>
          <w:t>от 06.10.2003 № 131-ФЗ</w:t>
        </w:r>
      </w:hyperlink>
      <w:r w:rsidRPr="002C20EC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Градостроительным кодексом РФ, </w:t>
      </w:r>
      <w:r w:rsidRPr="002C20EC">
        <w:rPr>
          <w:rFonts w:ascii="Times New Roman" w:hAnsi="Times New Roman" w:cs="Times New Roman"/>
          <w:color w:val="454141"/>
        </w:rPr>
        <w:t>администрация сельского поселения Грачевский сельсовет</w:t>
      </w:r>
    </w:p>
    <w:p w:rsidR="00230065" w:rsidRPr="002C20EC" w:rsidRDefault="00230065" w:rsidP="00230065">
      <w:pPr>
        <w:pStyle w:val="a4"/>
        <w:rPr>
          <w:color w:val="454141"/>
        </w:rPr>
      </w:pPr>
      <w:r w:rsidRPr="002C20EC">
        <w:rPr>
          <w:rStyle w:val="a5"/>
          <w:color w:val="454141"/>
        </w:rPr>
        <w:t>ПОСТАНОВЛЕТ:</w:t>
      </w:r>
    </w:p>
    <w:p w:rsidR="00230065" w:rsidRPr="002B2D38" w:rsidRDefault="00230065" w:rsidP="00230065">
      <w:pPr>
        <w:pStyle w:val="1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B2D38">
        <w:rPr>
          <w:rFonts w:ascii="Times New Roman" w:hAnsi="Times New Roman" w:cs="Times New Roman"/>
          <w:b w:val="0"/>
          <w:color w:val="454141"/>
          <w:sz w:val="24"/>
          <w:szCs w:val="24"/>
        </w:rPr>
        <w:t>     1. Принять административный регламент предоставления муниципальной услуги</w:t>
      </w:r>
      <w:r w:rsidRPr="002C20EC">
        <w:rPr>
          <w:rFonts w:ascii="Times New Roman" w:hAnsi="Times New Roman" w:cs="Times New Roman"/>
          <w:color w:val="454141"/>
          <w:sz w:val="24"/>
          <w:szCs w:val="24"/>
        </w:rPr>
        <w:t xml:space="preserve"> </w:t>
      </w:r>
      <w:r w:rsidRPr="002B2D38">
        <w:rPr>
          <w:rFonts w:ascii="Times New Roman" w:hAnsi="Times New Roman" w:cs="Times New Roman"/>
          <w:b w:val="0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30065" w:rsidRPr="002C20EC" w:rsidRDefault="00230065" w:rsidP="00230065">
      <w:pPr>
        <w:pStyle w:val="a4"/>
        <w:rPr>
          <w:color w:val="454141"/>
        </w:rPr>
      </w:pPr>
      <w:r w:rsidRPr="002C20EC">
        <w:rPr>
          <w:color w:val="454141"/>
        </w:rPr>
        <w:t>2. Контроль за исполнением настоящего постановления оставляю за собой.</w:t>
      </w:r>
    </w:p>
    <w:p w:rsidR="00230065" w:rsidRDefault="00230065" w:rsidP="00230065">
      <w:pPr>
        <w:pStyle w:val="a4"/>
        <w:rPr>
          <w:color w:val="454141"/>
          <w:sz w:val="20"/>
          <w:szCs w:val="20"/>
        </w:rPr>
      </w:pPr>
    </w:p>
    <w:p w:rsidR="00230065" w:rsidRDefault="00230065" w:rsidP="00230065">
      <w:pPr>
        <w:pStyle w:val="a4"/>
        <w:rPr>
          <w:color w:val="454141"/>
          <w:sz w:val="20"/>
          <w:szCs w:val="20"/>
        </w:rPr>
      </w:pPr>
    </w:p>
    <w:p w:rsidR="00230065" w:rsidRDefault="00230065" w:rsidP="00230065">
      <w:pPr>
        <w:pStyle w:val="a4"/>
        <w:rPr>
          <w:rStyle w:val="a5"/>
        </w:rPr>
      </w:pPr>
      <w:r>
        <w:rPr>
          <w:rStyle w:val="a5"/>
          <w:color w:val="454141"/>
        </w:rPr>
        <w:t>Глава администрации</w:t>
      </w:r>
    </w:p>
    <w:p w:rsidR="00230065" w:rsidRDefault="00230065" w:rsidP="00230065">
      <w:pPr>
        <w:pStyle w:val="a4"/>
        <w:rPr>
          <w:rStyle w:val="a5"/>
          <w:color w:val="454141"/>
        </w:rPr>
      </w:pPr>
      <w:r>
        <w:rPr>
          <w:rStyle w:val="a5"/>
          <w:color w:val="454141"/>
        </w:rPr>
        <w:t xml:space="preserve">сельского поселения </w:t>
      </w:r>
    </w:p>
    <w:p w:rsidR="00230065" w:rsidRDefault="00230065" w:rsidP="00230065">
      <w:pPr>
        <w:pStyle w:val="a4"/>
      </w:pPr>
      <w:r>
        <w:rPr>
          <w:rStyle w:val="a5"/>
          <w:color w:val="454141"/>
        </w:rPr>
        <w:t>Грачевский сельсовет                                                                    А.Н. Елецких</w:t>
      </w:r>
    </w:p>
    <w:p w:rsidR="00230065" w:rsidRDefault="00230065" w:rsidP="00230065">
      <w:pPr>
        <w:pStyle w:val="a4"/>
        <w:rPr>
          <w:color w:val="454141"/>
          <w:sz w:val="20"/>
          <w:szCs w:val="20"/>
        </w:rPr>
      </w:pPr>
      <w:r>
        <w:rPr>
          <w:color w:val="454141"/>
          <w:sz w:val="20"/>
          <w:szCs w:val="20"/>
        </w:rPr>
        <w:t> </w:t>
      </w:r>
    </w:p>
    <w:p w:rsidR="00230065" w:rsidRDefault="00230065" w:rsidP="00230065">
      <w:pPr>
        <w:pStyle w:val="a4"/>
        <w:rPr>
          <w:color w:val="454141"/>
          <w:sz w:val="20"/>
          <w:szCs w:val="20"/>
        </w:rPr>
      </w:pPr>
    </w:p>
    <w:p w:rsidR="00230065" w:rsidRDefault="00230065" w:rsidP="00230065">
      <w:pPr>
        <w:pStyle w:val="a4"/>
        <w:rPr>
          <w:color w:val="454141"/>
          <w:sz w:val="20"/>
          <w:szCs w:val="20"/>
        </w:rPr>
      </w:pPr>
    </w:p>
    <w:tbl>
      <w:tblPr>
        <w:tblW w:w="4680" w:type="dxa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</w:tblGrid>
      <w:tr w:rsidR="00230065" w:rsidTr="00776C65">
        <w:trPr>
          <w:trHeight w:val="1997"/>
          <w:tblCellSpacing w:w="0" w:type="dxa"/>
          <w:jc w:val="right"/>
        </w:trPr>
        <w:tc>
          <w:tcPr>
            <w:tcW w:w="4680" w:type="dxa"/>
          </w:tcPr>
          <w:p w:rsidR="00230065" w:rsidRDefault="00230065" w:rsidP="00776C65">
            <w:pPr>
              <w:pStyle w:val="a4"/>
              <w:jc w:val="center"/>
            </w:pPr>
            <w:r>
              <w:lastRenderedPageBreak/>
              <w:t>УТВЕРЖДЕН</w:t>
            </w:r>
          </w:p>
          <w:p w:rsidR="00230065" w:rsidRDefault="00230065" w:rsidP="00776C65">
            <w:pPr>
              <w:pStyle w:val="a4"/>
            </w:pPr>
            <w:r>
              <w:t xml:space="preserve">        постановлением администрации                      сельского поселения Грачевский сельсовет  от 18.05.2016 года № 23</w:t>
            </w:r>
          </w:p>
          <w:p w:rsidR="00230065" w:rsidRDefault="00230065" w:rsidP="00776C65">
            <w:pPr>
              <w:pStyle w:val="a4"/>
              <w:jc w:val="right"/>
            </w:pPr>
            <w:r>
              <w:t> </w:t>
            </w:r>
          </w:p>
        </w:tc>
      </w:tr>
    </w:tbl>
    <w:p w:rsidR="00230065" w:rsidRDefault="00230065" w:rsidP="00230065">
      <w:pPr>
        <w:pStyle w:val="1"/>
        <w:ind w:firstLine="0"/>
        <w:jc w:val="both"/>
        <w:rPr>
          <w:sz w:val="28"/>
          <w:szCs w:val="28"/>
        </w:rPr>
      </w:pPr>
    </w:p>
    <w:p w:rsidR="00230065" w:rsidRDefault="00230065" w:rsidP="00230065">
      <w:pPr>
        <w:pStyle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>А</w:t>
      </w:r>
      <w:r w:rsidRPr="00B203B4">
        <w:rPr>
          <w:sz w:val="28"/>
          <w:szCs w:val="28"/>
        </w:rPr>
        <w:t xml:space="preserve">дминистративный регламент </w:t>
      </w:r>
    </w:p>
    <w:p w:rsidR="00230065" w:rsidRDefault="00230065" w:rsidP="00230065">
      <w:pPr>
        <w:pStyle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B203B4">
        <w:rPr>
          <w:sz w:val="28"/>
          <w:szCs w:val="28"/>
        </w:rPr>
        <w:t xml:space="preserve"> муниципальной услуги </w:t>
      </w:r>
    </w:p>
    <w:p w:rsidR="00230065" w:rsidRPr="00B203B4" w:rsidRDefault="00230065" w:rsidP="00230065">
      <w:pPr>
        <w:pStyle w:val="1"/>
        <w:rPr>
          <w:sz w:val="28"/>
          <w:szCs w:val="28"/>
        </w:rPr>
      </w:pPr>
      <w:r w:rsidRPr="00B203B4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30065" w:rsidRPr="00B203B4" w:rsidRDefault="00230065" w:rsidP="00230065">
      <w:pPr>
        <w:rPr>
          <w:rFonts w:cs="Times New Roman"/>
          <w:sz w:val="28"/>
          <w:szCs w:val="28"/>
        </w:rPr>
      </w:pPr>
    </w:p>
    <w:p w:rsidR="00230065" w:rsidRPr="00B203B4" w:rsidRDefault="00230065" w:rsidP="002300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1. ОБЩИЕ ПОЛОЖЕНИЯ</w:t>
      </w:r>
    </w:p>
    <w:p w:rsidR="00230065" w:rsidRPr="00314CE0" w:rsidRDefault="00230065" w:rsidP="00230065">
      <w:pPr>
        <w:rPr>
          <w:rFonts w:cs="Times New Roman"/>
        </w:rPr>
      </w:pPr>
    </w:p>
    <w:p w:rsidR="00230065" w:rsidRPr="00F62258" w:rsidRDefault="00230065" w:rsidP="00230065">
      <w:pPr>
        <w:ind w:left="567" w:firstLine="0"/>
      </w:pPr>
      <w:r w:rsidRPr="00F62258">
        <w:t>1.</w:t>
      </w:r>
      <w:r>
        <w:t xml:space="preserve">1. </w:t>
      </w:r>
      <w:r w:rsidRPr="00F62258">
        <w:t>Предмет регулирования.</w:t>
      </w:r>
    </w:p>
    <w:p w:rsidR="00230065" w:rsidRPr="00B203B4" w:rsidRDefault="00230065" w:rsidP="00230065">
      <w:pPr>
        <w:rPr>
          <w:rFonts w:cs="Times New Roman"/>
        </w:rPr>
      </w:pPr>
      <w:r w:rsidRPr="00B203B4">
        <w:t xml:space="preserve"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>
        <w:t>органа, уполномоченного лица органа</w:t>
      </w:r>
      <w:r w:rsidRPr="00B203B4">
        <w:t>, предоставляюще</w:t>
      </w:r>
      <w:r>
        <w:t>го</w:t>
      </w:r>
      <w:r w:rsidRPr="00B203B4">
        <w:t xml:space="preserve"> муниципальную услугу (далее – орган, предоставляющий услугу)</w:t>
      </w:r>
      <w:r>
        <w:t>.</w:t>
      </w:r>
    </w:p>
    <w:p w:rsidR="00230065" w:rsidRPr="00B203B4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1.2. Круг заявителей.</w:t>
      </w:r>
    </w:p>
    <w:p w:rsidR="00230065" w:rsidRPr="00B203B4" w:rsidRDefault="00230065" w:rsidP="00230065">
      <w:r w:rsidRPr="00B203B4"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заявитель).</w:t>
      </w:r>
    </w:p>
    <w:p w:rsidR="00230065" w:rsidRPr="00B203B4" w:rsidRDefault="00230065" w:rsidP="00230065"/>
    <w:p w:rsidR="00230065" w:rsidRPr="00B203B4" w:rsidRDefault="00230065" w:rsidP="00230065">
      <w:r w:rsidRPr="00B203B4">
        <w:t>1.3 Требования к порядку информирования о предоставлении муниципальной услуги:</w:t>
      </w:r>
    </w:p>
    <w:p w:rsidR="00230065" w:rsidRPr="00B203B4" w:rsidRDefault="00230065" w:rsidP="00230065">
      <w:r w:rsidRPr="00B203B4">
        <w:t>1.3.1. Информация о месте нахождения и графике работы органа, предоставляющего услугу:</w:t>
      </w:r>
    </w:p>
    <w:p w:rsidR="00230065" w:rsidRPr="00541F8D" w:rsidRDefault="00230065" w:rsidP="00230065">
      <w:r>
        <w:t xml:space="preserve">- Администрация сельского поселения Грачевский сельсовет Усманского муниципального района Липецкой области </w:t>
      </w:r>
      <w:r w:rsidRPr="00B203B4">
        <w:t xml:space="preserve">расположена по адресу: </w:t>
      </w:r>
      <w:r>
        <w:t>Липецкая область, Усманский район, с. Грачевка, ул. Советская, д. 61;</w:t>
      </w:r>
    </w:p>
    <w:p w:rsidR="00230065" w:rsidRPr="00B203B4" w:rsidRDefault="00230065" w:rsidP="00230065">
      <w:pPr>
        <w:rPr>
          <w:rFonts w:cs="Times New Roman"/>
        </w:rPr>
      </w:pPr>
      <w:r w:rsidRPr="00B203B4">
        <w:t xml:space="preserve">- График работы: </w:t>
      </w:r>
      <w:r>
        <w:t>с 08.00 до 17.00, перерыв на обед с 12.00 до 14.00, суббота, воскресенье - выходной;</w:t>
      </w:r>
    </w:p>
    <w:p w:rsidR="00230065" w:rsidRPr="00B203B4" w:rsidRDefault="00230065" w:rsidP="00230065">
      <w:pPr>
        <w:rPr>
          <w:rFonts w:cs="Times New Roman"/>
        </w:rPr>
      </w:pPr>
      <w:r w:rsidRPr="00B203B4">
        <w:t xml:space="preserve">- Телефон, факс: </w:t>
      </w:r>
      <w:r>
        <w:t>8 (47472) 2-53-89</w:t>
      </w:r>
    </w:p>
    <w:p w:rsidR="00230065" w:rsidRPr="00541F8D" w:rsidRDefault="00230065" w:rsidP="00230065">
      <w:pPr>
        <w:rPr>
          <w:rFonts w:cs="Times New Roman"/>
        </w:rPr>
      </w:pPr>
      <w:r>
        <w:t xml:space="preserve"> - </w:t>
      </w:r>
      <w:r w:rsidRPr="00AF4BDB">
        <w:t>е-</w:t>
      </w:r>
      <w:r w:rsidRPr="00AF4BDB">
        <w:rPr>
          <w:lang w:val="en-US"/>
        </w:rPr>
        <w:t>mail</w:t>
      </w:r>
      <w:r>
        <w:t xml:space="preserve">: </w:t>
      </w:r>
      <w:r>
        <w:rPr>
          <w:lang w:val="en-US"/>
        </w:rPr>
        <w:t>adm</w:t>
      </w:r>
      <w:r w:rsidRPr="00541F8D">
        <w:t>-</w:t>
      </w:r>
      <w:r>
        <w:rPr>
          <w:lang w:val="en-US"/>
        </w:rPr>
        <w:t>grachevka</w:t>
      </w:r>
      <w:r w:rsidRPr="00541F8D">
        <w:t>@</w:t>
      </w:r>
      <w:r>
        <w:rPr>
          <w:lang w:val="en-US"/>
        </w:rPr>
        <w:t>yandex</w:t>
      </w:r>
      <w:r w:rsidRPr="00541F8D">
        <w:t>.</w:t>
      </w:r>
      <w:r>
        <w:rPr>
          <w:lang w:val="en-US"/>
        </w:rPr>
        <w:t>ru</w:t>
      </w:r>
    </w:p>
    <w:p w:rsidR="00230065" w:rsidRPr="00414C4A" w:rsidRDefault="00230065" w:rsidP="00230065">
      <w:r>
        <w:t xml:space="preserve">Комиссия </w:t>
      </w:r>
      <w:r w:rsidRPr="00B203B4">
        <w:t>по землепользованию и застройке</w:t>
      </w:r>
      <w:r w:rsidRPr="00414C4A">
        <w:t xml:space="preserve"> </w:t>
      </w:r>
      <w:r>
        <w:t xml:space="preserve">сельского поселения Грачевский сельсовет Усманского муниципального района Липецкой области располагается по адресу: Липецкая область, Усманский район, с. Грачевка, ул. Советская, д. 61; </w:t>
      </w:r>
    </w:p>
    <w:p w:rsidR="00230065" w:rsidRPr="00AF4BDB" w:rsidRDefault="00230065" w:rsidP="00230065">
      <w:pPr>
        <w:rPr>
          <w:rFonts w:cs="Times New Roman"/>
        </w:rPr>
      </w:pPr>
      <w:r w:rsidRPr="00AF4BDB">
        <w:t>График работы Комиссии:</w:t>
      </w:r>
      <w:r>
        <w:t xml:space="preserve"> с 08.00 до 17.00, перерыв на обед с 12.00 до 14.00, суббота, воскресенье - выходной;</w:t>
      </w:r>
    </w:p>
    <w:p w:rsidR="00230065" w:rsidRPr="00AF4BDB" w:rsidRDefault="00230065" w:rsidP="00230065">
      <w:pPr>
        <w:rPr>
          <w:rFonts w:cs="Times New Roman"/>
        </w:rPr>
      </w:pPr>
      <w:r w:rsidRPr="00AF4BDB">
        <w:t>Телефон, факс</w:t>
      </w:r>
      <w:r>
        <w:t>: 8 (47472) 2-53-89</w:t>
      </w:r>
    </w:p>
    <w:p w:rsidR="00230065" w:rsidRPr="00AF4BDB" w:rsidRDefault="00230065" w:rsidP="00230065">
      <w:pPr>
        <w:rPr>
          <w:rFonts w:cs="Times New Roman"/>
        </w:rPr>
      </w:pPr>
      <w:r w:rsidRPr="00AF4BDB">
        <w:t>е-</w:t>
      </w:r>
      <w:r w:rsidRPr="00AF4BDB">
        <w:rPr>
          <w:lang w:val="en-US"/>
        </w:rPr>
        <w:t>mail</w:t>
      </w:r>
      <w:r>
        <w:t xml:space="preserve">: </w:t>
      </w:r>
      <w:r>
        <w:rPr>
          <w:lang w:val="en-US"/>
        </w:rPr>
        <w:t>adm</w:t>
      </w:r>
      <w:r w:rsidRPr="00541F8D">
        <w:t>-</w:t>
      </w:r>
      <w:r>
        <w:rPr>
          <w:lang w:val="en-US"/>
        </w:rPr>
        <w:t>grachevka</w:t>
      </w:r>
      <w:r w:rsidRPr="00541F8D">
        <w:t>@</w:t>
      </w:r>
      <w:r>
        <w:rPr>
          <w:lang w:val="en-US"/>
        </w:rPr>
        <w:t>yandex</w:t>
      </w:r>
      <w:r w:rsidRPr="00541F8D">
        <w:t>.</w:t>
      </w:r>
      <w:r>
        <w:rPr>
          <w:lang w:val="en-US"/>
        </w:rPr>
        <w:t>ru</w:t>
      </w:r>
    </w:p>
    <w:p w:rsidR="00230065" w:rsidRPr="00B203B4" w:rsidRDefault="00230065" w:rsidP="00230065">
      <w:r w:rsidRPr="00B203B4"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230065" w:rsidRPr="00B203B4" w:rsidRDefault="00230065" w:rsidP="00230065">
      <w:r w:rsidRPr="00B203B4">
        <w:lastRenderedPageBreak/>
        <w:t xml:space="preserve"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</w:t>
      </w:r>
      <w:r>
        <w:t>специалистом</w:t>
      </w:r>
      <w:r w:rsidRPr="00B203B4">
        <w:t xml:space="preserve"> органа, предоставляющего услугу (далее – </w:t>
      </w:r>
      <w:r>
        <w:t>уполномоченный специалист</w:t>
      </w:r>
      <w:r w:rsidRPr="00B203B4">
        <w:t>), по телефону и на личном приеме граждан.</w:t>
      </w:r>
    </w:p>
    <w:p w:rsidR="00230065" w:rsidRPr="00B203B4" w:rsidRDefault="00230065" w:rsidP="00230065">
      <w:r w:rsidRPr="00B203B4"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</w:t>
      </w:r>
      <w:r>
        <w:t>уполномоченными специалистами</w:t>
      </w:r>
      <w:r w:rsidRPr="00B203B4">
        <w:t xml:space="preserve"> органа, предоставляющего муниципальную услугу и органов, участвующих в предоставлении муниципальной услуги, фамилии, имена, отчества и должности </w:t>
      </w:r>
      <w:r>
        <w:t>уполномоченных специалистов</w:t>
      </w:r>
      <w:r w:rsidRPr="00B203B4">
        <w:t xml:space="preserve">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230065" w:rsidRPr="009E613D" w:rsidRDefault="00230065" w:rsidP="00230065">
      <w:r w:rsidRPr="009E613D">
        <w:t>Информирование заявителей о порядке предоставления муниципальной услуги осуществляется в виде:</w:t>
      </w:r>
    </w:p>
    <w:p w:rsidR="00230065" w:rsidRPr="009E613D" w:rsidRDefault="00230065" w:rsidP="00230065">
      <w:r w:rsidRPr="009E613D">
        <w:t>индивидуального информирования;</w:t>
      </w:r>
    </w:p>
    <w:p w:rsidR="00230065" w:rsidRPr="009E613D" w:rsidRDefault="00230065" w:rsidP="00230065">
      <w:r w:rsidRPr="009E613D">
        <w:t>публичного информирования.</w:t>
      </w:r>
    </w:p>
    <w:p w:rsidR="00230065" w:rsidRPr="009E613D" w:rsidRDefault="00230065" w:rsidP="00230065">
      <w:pPr>
        <w:ind w:firstLine="0"/>
      </w:pPr>
      <w:r w:rsidRPr="009E613D">
        <w:t>Информирование проводится в форме:</w:t>
      </w:r>
    </w:p>
    <w:p w:rsidR="00230065" w:rsidRPr="009E613D" w:rsidRDefault="00230065" w:rsidP="00230065">
      <w:r w:rsidRPr="009E613D">
        <w:t>устного информирования;</w:t>
      </w:r>
    </w:p>
    <w:p w:rsidR="00230065" w:rsidRPr="009E613D" w:rsidRDefault="00230065" w:rsidP="00230065">
      <w:r w:rsidRPr="009E613D">
        <w:t>письменного информирования.</w:t>
      </w:r>
    </w:p>
    <w:p w:rsidR="00230065" w:rsidRPr="009E613D" w:rsidRDefault="00230065" w:rsidP="00230065">
      <w:r w:rsidRPr="009E613D">
        <w:t xml:space="preserve">Индивидуальное устное информирование о порядке предоставления муниципальной услуги обеспечивается </w:t>
      </w:r>
      <w:r>
        <w:t>уполномоченными специалистами</w:t>
      </w:r>
      <w:r w:rsidRPr="009E613D">
        <w:t xml:space="preserve"> лично либо по телефону.</w:t>
      </w:r>
    </w:p>
    <w:p w:rsidR="00230065" w:rsidRPr="009E613D" w:rsidRDefault="00230065" w:rsidP="00230065">
      <w:r w:rsidRPr="009E613D">
        <w:t xml:space="preserve">При ответе на телефонные звонки </w:t>
      </w:r>
      <w:r>
        <w:t>уполномоченный специалист</w:t>
      </w:r>
      <w:r w:rsidRPr="009E613D">
        <w:t xml:space="preserve"> долж</w:t>
      </w:r>
      <w:r>
        <w:t>е</w:t>
      </w:r>
      <w:r w:rsidRPr="009E613D">
        <w:t>н назвать фамилию, имя, отчество, занимаемую должность.</w:t>
      </w:r>
    </w:p>
    <w:p w:rsidR="00230065" w:rsidRPr="00B203B4" w:rsidRDefault="00230065" w:rsidP="00230065">
      <w:pPr>
        <w:rPr>
          <w:rFonts w:cs="Times New Roman"/>
          <w:color w:val="FF0000"/>
        </w:rPr>
      </w:pPr>
      <w:r>
        <w:t>П</w:t>
      </w:r>
      <w:r w:rsidRPr="009E613D">
        <w:t xml:space="preserve">ри общении с заявителем (по телефону или лично) </w:t>
      </w:r>
      <w:r>
        <w:t>уполномоченный специалист</w:t>
      </w:r>
      <w:r w:rsidRPr="009E613D">
        <w:t xml:space="preserve"> долж</w:t>
      </w:r>
      <w:r>
        <w:t>е</w:t>
      </w:r>
      <w:r w:rsidRPr="009E613D">
        <w:t xml:space="preserve">н корректно и внимательно относиться к заявителю, не унижая его чести и достоинства. </w:t>
      </w:r>
    </w:p>
    <w:p w:rsidR="00230065" w:rsidRPr="004A4B49" w:rsidRDefault="00230065" w:rsidP="00230065">
      <w:r w:rsidRPr="004A4B49"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230065" w:rsidRPr="004A4B49" w:rsidRDefault="00230065" w:rsidP="00230065">
      <w:r w:rsidRPr="004A4B49"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230065" w:rsidRPr="004A4B49" w:rsidRDefault="00230065" w:rsidP="00230065">
      <w:r w:rsidRPr="004A4B49"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230065" w:rsidRPr="004A4B49" w:rsidRDefault="00230065" w:rsidP="00230065">
      <w:r w:rsidRPr="004A4B49"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230065" w:rsidRPr="00B203B4" w:rsidRDefault="00230065" w:rsidP="00230065">
      <w:pPr>
        <w:rPr>
          <w:rFonts w:cs="Times New Roman"/>
        </w:rPr>
      </w:pPr>
    </w:p>
    <w:p w:rsidR="00230065" w:rsidRPr="00B203B4" w:rsidRDefault="00230065" w:rsidP="002300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2. СТАНДАРТ ПРЕДОСТАВЛЕНИЯ МУНИЦИПАЛЬНОЙ УСЛУГИ</w:t>
      </w:r>
    </w:p>
    <w:p w:rsidR="00230065" w:rsidRPr="00B203B4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2.1. Наименование муниципальной услуги.</w:t>
      </w:r>
    </w:p>
    <w:p w:rsidR="00230065" w:rsidRPr="00B203B4" w:rsidRDefault="00230065" w:rsidP="00230065">
      <w:r w:rsidRPr="00B203B4"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230065" w:rsidRPr="00B203B4" w:rsidRDefault="00230065" w:rsidP="00230065"/>
    <w:p w:rsidR="00230065" w:rsidRPr="00B203B4" w:rsidRDefault="00230065" w:rsidP="00230065">
      <w:r w:rsidRPr="00B203B4">
        <w:t>2.2. Наименование органа, предоставляющего услугу.</w:t>
      </w:r>
    </w:p>
    <w:p w:rsidR="00230065" w:rsidRDefault="00230065" w:rsidP="00230065">
      <w:r w:rsidRPr="00B203B4">
        <w:t>Муниципальная услуга</w:t>
      </w:r>
      <w:r>
        <w:t xml:space="preserve"> предоставляется администрацией сельского поселения Грачевский сельсовет Усманского муниципального района Липецкой области.</w:t>
      </w:r>
    </w:p>
    <w:p w:rsidR="00230065" w:rsidRDefault="00230065" w:rsidP="00230065">
      <w:pPr>
        <w:rPr>
          <w:rFonts w:cs="Times New Roman"/>
        </w:rPr>
      </w:pPr>
      <w:r>
        <w:rPr>
          <w:sz w:val="16"/>
          <w:szCs w:val="16"/>
        </w:rPr>
        <w:t xml:space="preserve">                                            </w:t>
      </w:r>
    </w:p>
    <w:p w:rsidR="00230065" w:rsidRPr="00B203B4" w:rsidRDefault="00230065" w:rsidP="00230065">
      <w:r>
        <w:lastRenderedPageBreak/>
        <w:t xml:space="preserve">В процессе предоставления муниципальной услуги участвует Комиссия по землепользованию и застройке сельского поселения Грачевский сельсовет Усманского муниципального района Липецкой области </w:t>
      </w:r>
      <w:r w:rsidRPr="00AE5E67">
        <w:t>(далее - Комиссия)</w:t>
      </w:r>
      <w:r w:rsidRPr="00B203B4">
        <w:t>.</w:t>
      </w:r>
    </w:p>
    <w:p w:rsidR="00230065" w:rsidRPr="00B203B4" w:rsidRDefault="00230065" w:rsidP="00230065">
      <w:r w:rsidRPr="00B203B4">
        <w:t>При предоставлении муниципальной услуги, в целях получения документов, необходимых для предоставления разрешения на отклонение от предельных параметров разрешенного строительства, реконструкции объектов капитального строительства, информации для проверки сведений, предоставляемых заявителями, а также предоставления иных необходимых сведений осуществляется взаимодействие с Управлением Федеральной службы государственной регистрации, кадастра и картографии по Липецкой области.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</w:p>
    <w:p w:rsidR="00230065" w:rsidRPr="00B203B4" w:rsidRDefault="00230065" w:rsidP="00230065">
      <w:r w:rsidRPr="00B203B4">
        <w:t>2.3. Описание результата предоставления муниципальной услуги.</w:t>
      </w:r>
    </w:p>
    <w:p w:rsidR="00230065" w:rsidRPr="00B203B4" w:rsidRDefault="00230065" w:rsidP="00230065">
      <w:r w:rsidRPr="00B203B4">
        <w:t xml:space="preserve">Результатом предоставления муниципальной услуги является выдача постановления администрации </w:t>
      </w:r>
      <w:r>
        <w:t xml:space="preserve">сельского поселения Грачевский сельсовет Усманского муниципального района Липецкой области </w:t>
      </w:r>
      <w:r w:rsidRPr="00B203B4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муниципальной услуги.</w:t>
      </w:r>
    </w:p>
    <w:p w:rsidR="00230065" w:rsidRPr="00B203B4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230065" w:rsidRPr="00B203B4" w:rsidRDefault="00230065" w:rsidP="00230065">
      <w:r w:rsidRPr="00B203B4">
        <w:t xml:space="preserve">Срок предоставления муниципальной услуги, в том числе с учетом необходимости обращения в организацию, участвующую в предоставлении муниципальной услуги, не должен </w:t>
      </w:r>
      <w:r w:rsidRPr="00452A28">
        <w:t xml:space="preserve">превышать 60 дней </w:t>
      </w:r>
      <w:r w:rsidRPr="00B203B4">
        <w:t xml:space="preserve">с момента регистрации поступившего заявления в органе, предоставляющем услугу. </w:t>
      </w:r>
    </w:p>
    <w:p w:rsidR="00230065" w:rsidRPr="00452A28" w:rsidRDefault="00230065" w:rsidP="00230065">
      <w:pPr>
        <w:rPr>
          <w:rFonts w:cs="Times New Roman"/>
        </w:rPr>
      </w:pPr>
      <w:r w:rsidRPr="00452A28">
        <w:t>Срок выдачи (направления) документов, являющихся результатом предоставления муниципальной услуги</w:t>
      </w:r>
      <w:r>
        <w:t>,</w:t>
      </w:r>
      <w:r w:rsidRPr="00452A28">
        <w:t xml:space="preserve"> составляет не более 3 дней</w:t>
      </w:r>
      <w:r>
        <w:t>.</w:t>
      </w:r>
    </w:p>
    <w:p w:rsidR="00230065" w:rsidRPr="00B203B4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2.5. Предоставление муниципальной услуги осуществляется в соответствии с:</w:t>
      </w:r>
    </w:p>
    <w:p w:rsidR="00230065" w:rsidRPr="00AE5E67" w:rsidRDefault="00230065" w:rsidP="00230065">
      <w:hyperlink r:id="rId6" w:history="1">
        <w:r w:rsidRPr="00AE5E67">
          <w:rPr>
            <w:rStyle w:val="a3"/>
          </w:rPr>
          <w:t>Градостроительным кодексом Российской Федерации</w:t>
        </w:r>
      </w:hyperlink>
      <w:r w:rsidRPr="00AE5E67">
        <w:t>;</w:t>
      </w:r>
    </w:p>
    <w:p w:rsidR="00230065" w:rsidRPr="00AE5E67" w:rsidRDefault="00230065" w:rsidP="00230065">
      <w:r w:rsidRPr="00B203B4">
        <w:t xml:space="preserve">Федеральным законом </w:t>
      </w:r>
      <w:hyperlink r:id="rId7" w:history="1">
        <w:r w:rsidRPr="00AE5E67">
          <w:rPr>
            <w:rStyle w:val="a3"/>
          </w:rPr>
          <w:t>от 06.10.2003 № 131-ФЗ</w:t>
        </w:r>
      </w:hyperlink>
      <w:r w:rsidRPr="00AE5E67">
        <w:t xml:space="preserve"> «Об общих принципах организации местного самоуправления в Российской Федерации»;</w:t>
      </w:r>
    </w:p>
    <w:p w:rsidR="00230065" w:rsidRPr="00AE5E67" w:rsidRDefault="00230065" w:rsidP="00230065">
      <w:r w:rsidRPr="00AE5E67">
        <w:t xml:space="preserve">Федеральным законом </w:t>
      </w:r>
      <w:hyperlink r:id="rId8" w:history="1">
        <w:r w:rsidRPr="00AE5E67">
          <w:rPr>
            <w:rStyle w:val="a3"/>
          </w:rPr>
          <w:t>от 27.07.2010 № 210-ФЗ</w:t>
        </w:r>
      </w:hyperlink>
      <w:r w:rsidRPr="00AE5E67">
        <w:t xml:space="preserve"> «Об организации предоставления государственных и муниципальных услуг»;</w:t>
      </w:r>
    </w:p>
    <w:p w:rsidR="00230065" w:rsidRPr="00B203B4" w:rsidRDefault="00230065" w:rsidP="00230065">
      <w:r>
        <w:t>П</w:t>
      </w:r>
      <w:r w:rsidRPr="00B203B4">
        <w:t>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230065" w:rsidRPr="00B203B4" w:rsidRDefault="00230065" w:rsidP="00230065">
      <w:r w:rsidRPr="00B203B4">
        <w:t xml:space="preserve">Правилами землепользования, утвержденными решением Совета депутатов </w:t>
      </w:r>
      <w:r>
        <w:t xml:space="preserve">сельского поселения Грачевский сельсовет Усманского муниципального района Липецкой области </w:t>
      </w:r>
      <w:hyperlink r:id="rId9" w:history="1">
        <w:r w:rsidRPr="00B203B4">
          <w:rPr>
            <w:rStyle w:val="a3"/>
          </w:rPr>
          <w:t xml:space="preserve">от </w:t>
        </w:r>
        <w:r>
          <w:rPr>
            <w:rStyle w:val="a3"/>
          </w:rPr>
          <w:t>16.09.2013 года</w:t>
        </w:r>
        <w:r w:rsidRPr="00B203B4">
          <w:rPr>
            <w:rStyle w:val="a3"/>
          </w:rPr>
          <w:t xml:space="preserve"> №</w:t>
        </w:r>
        <w:r>
          <w:rPr>
            <w:rStyle w:val="a3"/>
          </w:rPr>
          <w:t xml:space="preserve"> </w:t>
        </w:r>
      </w:hyperlink>
      <w:r>
        <w:t>42/87</w:t>
      </w:r>
      <w:r w:rsidRPr="00B203B4">
        <w:t xml:space="preserve"> (далее – Правила землепользования и застройки);</w:t>
      </w:r>
    </w:p>
    <w:p w:rsidR="00230065" w:rsidRDefault="00230065" w:rsidP="00230065">
      <w:pPr>
        <w:rPr>
          <w:rFonts w:cs="Times New Roman"/>
        </w:rPr>
      </w:pPr>
      <w:r w:rsidRPr="00B203B4">
        <w:t xml:space="preserve">Решением Совета депутатов </w:t>
      </w:r>
      <w:r>
        <w:t xml:space="preserve">сельского поселения Грачевский сельсовет Усманского муниципального района Липецкой области </w:t>
      </w:r>
      <w:hyperlink r:id="rId10" w:history="1">
        <w:r w:rsidRPr="00B203B4">
          <w:rPr>
            <w:rStyle w:val="a3"/>
          </w:rPr>
          <w:t xml:space="preserve">от </w:t>
        </w:r>
        <w:r>
          <w:rPr>
            <w:rStyle w:val="a3"/>
          </w:rPr>
          <w:t>17.05.2016</w:t>
        </w:r>
        <w:r w:rsidRPr="00B203B4">
          <w:rPr>
            <w:rStyle w:val="a3"/>
          </w:rPr>
          <w:t xml:space="preserve"> г</w:t>
        </w:r>
        <w:r>
          <w:rPr>
            <w:rStyle w:val="a3"/>
          </w:rPr>
          <w:t>ода</w:t>
        </w:r>
        <w:r w:rsidRPr="00B203B4">
          <w:rPr>
            <w:rStyle w:val="a3"/>
          </w:rPr>
          <w:t xml:space="preserve"> № </w:t>
        </w:r>
        <w:r>
          <w:rPr>
            <w:rStyle w:val="a3"/>
          </w:rPr>
          <w:t>12/27</w:t>
        </w:r>
      </w:hyperlink>
      <w:r>
        <w:t xml:space="preserve"> «О</w:t>
      </w:r>
      <w:r w:rsidRPr="00B203B4">
        <w:t xml:space="preserve"> принятии Порядка организации и проведения публичных слушаний в сфере градостроительных отноше</w:t>
      </w:r>
      <w:r>
        <w:t>ний на территории сельского поселения Грачевский сельсовет Усманского</w:t>
      </w:r>
      <w:r w:rsidRPr="00B203B4">
        <w:t xml:space="preserve"> муниципального района Липецкой области»</w:t>
      </w:r>
      <w:r>
        <w:t>;</w:t>
      </w:r>
    </w:p>
    <w:p w:rsidR="00230065" w:rsidRPr="00B203B4" w:rsidRDefault="00230065" w:rsidP="00230065">
      <w:r>
        <w:t xml:space="preserve">Уставом сельского поселения Грачевский сельсовет Усманского </w:t>
      </w:r>
      <w:r w:rsidRPr="00B203B4">
        <w:t xml:space="preserve">муниципального района Липецкой области Российской Федерации, утвержденным решением Совета депутатов </w:t>
      </w:r>
      <w:hyperlink r:id="rId11" w:history="1">
        <w:r w:rsidRPr="00B203B4">
          <w:rPr>
            <w:rStyle w:val="a3"/>
          </w:rPr>
          <w:t xml:space="preserve">от </w:t>
        </w:r>
        <w:r>
          <w:rPr>
            <w:rStyle w:val="a3"/>
          </w:rPr>
          <w:t xml:space="preserve">09.06.2014 </w:t>
        </w:r>
        <w:r w:rsidRPr="00B203B4">
          <w:rPr>
            <w:rStyle w:val="a3"/>
          </w:rPr>
          <w:t>г</w:t>
        </w:r>
        <w:r>
          <w:rPr>
            <w:rStyle w:val="a3"/>
          </w:rPr>
          <w:t>ода</w:t>
        </w:r>
        <w:r w:rsidRPr="00B203B4">
          <w:rPr>
            <w:rStyle w:val="a3"/>
          </w:rPr>
          <w:t xml:space="preserve"> №</w:t>
        </w:r>
        <w:r>
          <w:rPr>
            <w:rStyle w:val="a3"/>
          </w:rPr>
          <w:t xml:space="preserve"> </w:t>
        </w:r>
      </w:hyperlink>
      <w:r>
        <w:t>55/114</w:t>
      </w:r>
      <w:r w:rsidRPr="00B203B4">
        <w:t>;</w:t>
      </w:r>
    </w:p>
    <w:p w:rsidR="00230065" w:rsidRPr="004B1F45" w:rsidRDefault="00230065" w:rsidP="00230065">
      <w:pPr>
        <w:rPr>
          <w:rFonts w:cs="Times New Roman"/>
        </w:rPr>
      </w:pPr>
      <w:r>
        <w:lastRenderedPageBreak/>
        <w:t>Постановлением</w:t>
      </w:r>
      <w:r w:rsidRPr="00B203B4">
        <w:t xml:space="preserve"> администрации </w:t>
      </w:r>
      <w:r>
        <w:t>сельского поселения Грачевский сельсовет Усманского муниципального района Липецкой области</w:t>
      </w:r>
      <w:r>
        <w:rPr>
          <w:rFonts w:cs="Times New Roman"/>
        </w:rPr>
        <w:t xml:space="preserve"> </w:t>
      </w:r>
      <w:r>
        <w:t xml:space="preserve">от 07.12.2015 </w:t>
      </w:r>
      <w:r w:rsidRPr="00B203B4">
        <w:t>г</w:t>
      </w:r>
      <w:r>
        <w:t>ода № 46</w:t>
      </w:r>
      <w:r w:rsidRPr="00B203B4">
        <w:t xml:space="preserve"> «О комиссии</w:t>
      </w:r>
      <w:r>
        <w:t xml:space="preserve"> по подготовке проектов внесения изменений в Генеральный план и Правила</w:t>
      </w:r>
      <w:r w:rsidRPr="00B203B4">
        <w:t xml:space="preserve"> землепользован</w:t>
      </w:r>
      <w:r>
        <w:t>ия и застройки сельского поселения Грачевский сельсовет Усманского муниципального района Липецкой области Росс</w:t>
      </w:r>
      <w:r w:rsidRPr="00B203B4">
        <w:t>ийской Федерации».</w:t>
      </w:r>
    </w:p>
    <w:p w:rsidR="00230065" w:rsidRPr="00B203B4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230065" w:rsidRPr="00B203B4" w:rsidRDefault="00230065" w:rsidP="00230065">
      <w:r w:rsidRPr="00B203B4">
        <w:t>Для получения муниципальной услуги заявитель обращается в Комиссиюс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</w:t>
      </w:r>
      <w:r>
        <w:t>е</w:t>
      </w:r>
      <w:r w:rsidRPr="00B203B4">
        <w:t xml:space="preserve"> 1 к настоящему регламенту).</w:t>
      </w:r>
    </w:p>
    <w:p w:rsidR="00230065" w:rsidRPr="00B203B4" w:rsidRDefault="00230065" w:rsidP="00230065">
      <w:r w:rsidRPr="00B203B4">
        <w:t xml:space="preserve">Заявление </w:t>
      </w:r>
      <w:r>
        <w:t>представляется</w:t>
      </w:r>
      <w:r w:rsidRPr="00B203B4">
        <w:t xml:space="preserve"> на бумажном носителе.</w:t>
      </w:r>
    </w:p>
    <w:p w:rsidR="00230065" w:rsidRPr="00B203B4" w:rsidRDefault="00230065" w:rsidP="00230065">
      <w:r w:rsidRPr="00B203B4">
        <w:t>К заявлению прилага</w:t>
      </w:r>
      <w:r>
        <w:t>ю</w:t>
      </w:r>
      <w:r w:rsidRPr="00B203B4">
        <w:t>тся копии правоустанавливающих документов на земельный участок.</w:t>
      </w:r>
    </w:p>
    <w:p w:rsidR="00230065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2.7. Орган, предоставляющий муниципальную услугу, не вправе требовать от заявителя:</w:t>
      </w:r>
    </w:p>
    <w:p w:rsidR="00230065" w:rsidRPr="00B203B4" w:rsidRDefault="00230065" w:rsidP="00230065">
      <w:r w:rsidRPr="00B203B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0065" w:rsidRPr="00B203B4" w:rsidRDefault="00230065" w:rsidP="00230065">
      <w:r w:rsidRPr="00B203B4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230065" w:rsidRPr="00B203B4" w:rsidRDefault="00230065" w:rsidP="00230065">
      <w:r w:rsidRPr="00B203B4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230065" w:rsidRPr="00B203B4" w:rsidRDefault="00230065" w:rsidP="00230065"/>
    <w:p w:rsidR="00230065" w:rsidRPr="00B203B4" w:rsidRDefault="00230065" w:rsidP="00230065">
      <w:r w:rsidRPr="00B203B4">
        <w:t>2.</w:t>
      </w:r>
      <w:r>
        <w:t>8</w:t>
      </w:r>
      <w:r w:rsidRPr="00B203B4"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230065" w:rsidRPr="00B203B4" w:rsidRDefault="00230065" w:rsidP="00230065">
      <w:r w:rsidRPr="00B203B4"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230065" w:rsidRPr="00B203B4" w:rsidRDefault="00230065" w:rsidP="00230065"/>
    <w:p w:rsidR="00230065" w:rsidRPr="00B203B4" w:rsidRDefault="00230065" w:rsidP="00230065">
      <w:r w:rsidRPr="00B203B4">
        <w:t>2.</w:t>
      </w:r>
      <w:r>
        <w:t>9</w:t>
      </w:r>
      <w:r w:rsidRPr="00B203B4">
        <w:t>. Исчерпывающий перечень оснований для приостановления или отказа в предоставлении муниципальной услуги.</w:t>
      </w:r>
    </w:p>
    <w:p w:rsidR="00230065" w:rsidRPr="00935F79" w:rsidRDefault="00230065" w:rsidP="00230065">
      <w:r w:rsidRPr="00935F79">
        <w:t>Основания для приостановления предоставления муниципальной услуги законодательством не установлены.</w:t>
      </w:r>
    </w:p>
    <w:p w:rsidR="00230065" w:rsidRPr="00935F79" w:rsidRDefault="00230065" w:rsidP="00230065">
      <w:r w:rsidRPr="00935F79">
        <w:t>В предоставлении муниципальной услуги отказывается в случае:</w:t>
      </w:r>
    </w:p>
    <w:p w:rsidR="00230065" w:rsidRPr="00935F79" w:rsidRDefault="00230065" w:rsidP="00230065">
      <w:r w:rsidRPr="00935F79">
        <w:t>- отсутствия оснований для предоставления муниципальной услуги, установленных ч. 1 ст. 40 ГрК РФ, а именно размер земельного участка меньше установленного градостроительным регламентом минимального размера земельного участка, конфигурация, инженерно-геологические или иные характеристики неблагоприятны для застройки;</w:t>
      </w:r>
    </w:p>
    <w:p w:rsidR="00230065" w:rsidRPr="00935F79" w:rsidRDefault="00230065" w:rsidP="00230065">
      <w:r w:rsidRPr="00935F79">
        <w:t xml:space="preserve">- отсутствия возможности соблюдения требований технических регламентов. </w:t>
      </w:r>
    </w:p>
    <w:p w:rsidR="00230065" w:rsidRPr="00935F79" w:rsidRDefault="00230065" w:rsidP="00230065"/>
    <w:p w:rsidR="00230065" w:rsidRPr="00B203B4" w:rsidRDefault="00230065" w:rsidP="00230065">
      <w:r w:rsidRPr="00B203B4">
        <w:lastRenderedPageBreak/>
        <w:t>2.</w:t>
      </w:r>
      <w:r>
        <w:t>10</w:t>
      </w:r>
      <w:r w:rsidRPr="00B203B4"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30065" w:rsidRPr="00B203B4" w:rsidRDefault="00230065" w:rsidP="00230065">
      <w:r w:rsidRPr="00B203B4">
        <w:t>Муниципальная услуга предоставляется бесплатно.</w:t>
      </w:r>
    </w:p>
    <w:p w:rsidR="00230065" w:rsidRPr="00B203B4" w:rsidRDefault="00230065" w:rsidP="00230065">
      <w:r w:rsidRPr="00B203B4">
        <w:t>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получении такого разрешения.</w:t>
      </w:r>
    </w:p>
    <w:p w:rsidR="00230065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301364">
        <w:t>2.1</w:t>
      </w:r>
      <w:r>
        <w:t>1</w:t>
      </w:r>
      <w:r w:rsidRPr="00301364">
        <w:t xml:space="preserve">. </w:t>
      </w:r>
      <w:r w:rsidRPr="00B203B4"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230065" w:rsidRPr="00B203B4" w:rsidRDefault="00230065" w:rsidP="00230065">
      <w:r w:rsidRPr="00B203B4"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230065" w:rsidRPr="00B203B4" w:rsidRDefault="00230065" w:rsidP="00230065"/>
    <w:p w:rsidR="00230065" w:rsidRPr="00B203B4" w:rsidRDefault="00230065" w:rsidP="00230065">
      <w:r w:rsidRPr="00B203B4">
        <w:t>2.1</w:t>
      </w:r>
      <w:r>
        <w:t>2</w:t>
      </w:r>
      <w:r w:rsidRPr="00B203B4">
        <w:t>. Срок и порядок регистрации запроса заявителя о предоставлении муниципальной услуги, в том числе в электронной форме.</w:t>
      </w:r>
    </w:p>
    <w:p w:rsidR="00230065" w:rsidRPr="00B203B4" w:rsidRDefault="00230065" w:rsidP="00230065">
      <w:r w:rsidRPr="00B203B4"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</w:t>
      </w:r>
      <w:r>
        <w:t>я</w:t>
      </w:r>
      <w:r w:rsidRPr="00B203B4">
        <w:t xml:space="preserve"> ему входящего номера.</w:t>
      </w:r>
    </w:p>
    <w:p w:rsidR="00230065" w:rsidRPr="00B203B4" w:rsidRDefault="00230065" w:rsidP="00230065">
      <w:r w:rsidRPr="00B203B4">
        <w:t>При направлении заявителем запроса в форме электронного документа, специалист, ответственный за прием документов, в течение дня принятия запроса (заявления) направляет заявителю уведомление в форме электронного сообщения, подтверждающего получение и регистрацию заявления.</w:t>
      </w:r>
    </w:p>
    <w:p w:rsidR="00230065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2.1</w:t>
      </w:r>
      <w:r>
        <w:t>3</w:t>
      </w:r>
      <w:r w:rsidRPr="00B203B4">
        <w:t xml:space="preserve"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</w:t>
      </w:r>
      <w:r>
        <w:t>о</w:t>
      </w:r>
      <w:r w:rsidRPr="00B203B4">
        <w:t xml:space="preserve"> порядке предоставления муниципальной услуги.</w:t>
      </w:r>
    </w:p>
    <w:p w:rsidR="00230065" w:rsidRPr="00B203B4" w:rsidRDefault="00230065" w:rsidP="00230065"/>
    <w:p w:rsidR="00230065" w:rsidRPr="00B203B4" w:rsidRDefault="00230065" w:rsidP="00230065">
      <w:r w:rsidRPr="00B203B4"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230065" w:rsidRPr="003A0FF4" w:rsidRDefault="00230065" w:rsidP="00230065">
      <w:pPr>
        <w:autoSpaceDE w:val="0"/>
        <w:autoSpaceDN w:val="0"/>
        <w:adjustRightInd w:val="0"/>
        <w:ind w:firstLine="720"/>
        <w:outlineLvl w:val="2"/>
      </w:pPr>
      <w:r w:rsidRPr="003A0FF4">
        <w:t>Помещение, в котором осуществляется прием заявителей, должно обеспечивать:</w:t>
      </w:r>
    </w:p>
    <w:p w:rsidR="00230065" w:rsidRPr="003A0FF4" w:rsidRDefault="00230065" w:rsidP="00230065">
      <w:pPr>
        <w:autoSpaceDE w:val="0"/>
        <w:autoSpaceDN w:val="0"/>
        <w:adjustRightInd w:val="0"/>
        <w:ind w:firstLine="720"/>
        <w:outlineLvl w:val="2"/>
      </w:pPr>
      <w:r w:rsidRPr="003A0FF4"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230065" w:rsidRPr="00365494" w:rsidRDefault="00230065" w:rsidP="00230065">
      <w:pPr>
        <w:autoSpaceDE w:val="0"/>
        <w:autoSpaceDN w:val="0"/>
        <w:adjustRightInd w:val="0"/>
        <w:ind w:firstLine="720"/>
        <w:outlineLvl w:val="2"/>
      </w:pPr>
      <w:r w:rsidRPr="003A0FF4">
        <w:t xml:space="preserve">2) комфортное расположение заявителя и </w:t>
      </w:r>
      <w:r w:rsidRPr="00365494">
        <w:t>специалиста, уполномоченного на предоставление муниципальной услуги (далее – уполномоченный специалист);</w:t>
      </w:r>
    </w:p>
    <w:p w:rsidR="00230065" w:rsidRPr="003A0FF4" w:rsidRDefault="00230065" w:rsidP="00230065">
      <w:pPr>
        <w:autoSpaceDE w:val="0"/>
        <w:autoSpaceDN w:val="0"/>
        <w:adjustRightInd w:val="0"/>
        <w:ind w:firstLine="720"/>
        <w:outlineLvl w:val="2"/>
      </w:pPr>
      <w:r w:rsidRPr="003A0FF4">
        <w:t>3) возможность и удобство оформления заявителем письменного заявления;</w:t>
      </w:r>
    </w:p>
    <w:p w:rsidR="00230065" w:rsidRPr="003A0FF4" w:rsidRDefault="00230065" w:rsidP="00230065">
      <w:pPr>
        <w:autoSpaceDE w:val="0"/>
        <w:autoSpaceDN w:val="0"/>
        <w:adjustRightInd w:val="0"/>
        <w:ind w:firstLine="720"/>
        <w:outlineLvl w:val="2"/>
      </w:pPr>
      <w:r w:rsidRPr="003A0FF4">
        <w:t>4) доступ к нормативным правовым актам, регулирующим предоставление муниципальной услуги;</w:t>
      </w:r>
    </w:p>
    <w:p w:rsidR="00230065" w:rsidRPr="003A0FF4" w:rsidRDefault="00230065" w:rsidP="00230065">
      <w:pPr>
        <w:autoSpaceDE w:val="0"/>
        <w:autoSpaceDN w:val="0"/>
        <w:adjustRightInd w:val="0"/>
        <w:ind w:firstLine="720"/>
        <w:outlineLvl w:val="2"/>
      </w:pPr>
      <w:r w:rsidRPr="003A0FF4"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230065" w:rsidRPr="00B203B4" w:rsidRDefault="00230065" w:rsidP="00230065">
      <w:r w:rsidRPr="003A0FF4">
        <w:t>В помещениях для ожидания заявителям отводятся места, оборудованные</w:t>
      </w:r>
      <w:r w:rsidRPr="00B203B4">
        <w:t xml:space="preserve"> стульями, кресельными секциями</w:t>
      </w:r>
      <w:r>
        <w:t xml:space="preserve">, </w:t>
      </w:r>
      <w:r w:rsidRPr="00B203B4">
        <w:t>столами для оформления документов.</w:t>
      </w:r>
    </w:p>
    <w:p w:rsidR="00230065" w:rsidRPr="00B203B4" w:rsidRDefault="00230065" w:rsidP="00230065">
      <w:r w:rsidRPr="00B203B4">
        <w:t>Места информирования, предназначенные для ознакомления заявителей с информационными материалами, оборудуются:</w:t>
      </w:r>
    </w:p>
    <w:p w:rsidR="00230065" w:rsidRPr="00B203B4" w:rsidRDefault="00230065" w:rsidP="00230065">
      <w:pPr>
        <w:rPr>
          <w:rFonts w:cs="Times New Roman"/>
        </w:rPr>
      </w:pPr>
      <w:r w:rsidRPr="00B203B4">
        <w:t>- информационными стендами, на которых размещается визуальная и текстовая информация</w:t>
      </w:r>
      <w:r>
        <w:t>.</w:t>
      </w:r>
    </w:p>
    <w:p w:rsidR="00230065" w:rsidRPr="00B203B4" w:rsidRDefault="00230065" w:rsidP="00230065">
      <w:r w:rsidRPr="00B203B4">
        <w:lastRenderedPageBreak/>
        <w:t>К информационным стендам должна быть обеспечена возможность свободного доступа граждан.</w:t>
      </w:r>
    </w:p>
    <w:p w:rsidR="00230065" w:rsidRPr="00B203B4" w:rsidRDefault="00230065" w:rsidP="00230065">
      <w:r w:rsidRPr="00B203B4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30065" w:rsidRPr="00B203B4" w:rsidRDefault="00230065" w:rsidP="00230065">
      <w:r w:rsidRPr="00B203B4"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230065" w:rsidRPr="00B203B4" w:rsidRDefault="00230065" w:rsidP="00230065">
      <w:r w:rsidRPr="00B203B4">
        <w:t>режим работы органов, предоставляющих муниципальную услугу;</w:t>
      </w:r>
    </w:p>
    <w:p w:rsidR="00230065" w:rsidRPr="00B203B4" w:rsidRDefault="00230065" w:rsidP="00230065">
      <w:r w:rsidRPr="00B203B4">
        <w:t xml:space="preserve">графики личного приема граждан уполномоченными </w:t>
      </w:r>
      <w:r>
        <w:t>специалистами</w:t>
      </w:r>
      <w:r w:rsidRPr="00B203B4">
        <w:t>;</w:t>
      </w:r>
    </w:p>
    <w:p w:rsidR="00230065" w:rsidRPr="00B203B4" w:rsidRDefault="00230065" w:rsidP="00230065">
      <w:r w:rsidRPr="00B203B4">
        <w:t xml:space="preserve">номера кабинетов, где осуществляются прием письменных обращений граждан и устное информирование граждан; фамилии, имена, отчества </w:t>
      </w:r>
      <w:r>
        <w:t>уполномоченный специалистов</w:t>
      </w:r>
      <w:r w:rsidRPr="00B203B4">
        <w:t>, осуществляющих прием письменных обращений граждан и устное информирование граждан;</w:t>
      </w:r>
    </w:p>
    <w:p w:rsidR="00230065" w:rsidRPr="00B203B4" w:rsidRDefault="00230065" w:rsidP="00230065">
      <w:r w:rsidRPr="00B203B4">
        <w:t>настоящий административный регламент.</w:t>
      </w:r>
    </w:p>
    <w:p w:rsidR="00230065" w:rsidRPr="00F86E26" w:rsidRDefault="00230065" w:rsidP="00230065">
      <w:pPr>
        <w:tabs>
          <w:tab w:val="left" w:pos="1134"/>
        </w:tabs>
        <w:autoSpaceDE w:val="0"/>
        <w:autoSpaceDN w:val="0"/>
        <w:adjustRightInd w:val="0"/>
        <w:ind w:left="-142" w:firstLine="709"/>
      </w:pPr>
      <w:r w:rsidRPr="00F86E26">
        <w:t xml:space="preserve">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230065" w:rsidRPr="00F86E26" w:rsidRDefault="00230065" w:rsidP="00230065">
      <w:pPr>
        <w:tabs>
          <w:tab w:val="left" w:pos="1134"/>
        </w:tabs>
        <w:autoSpaceDE w:val="0"/>
        <w:autoSpaceDN w:val="0"/>
        <w:adjustRightInd w:val="0"/>
        <w:ind w:left="-142" w:firstLine="851"/>
        <w:rPr>
          <w:rFonts w:cs="Times New Roman"/>
        </w:rPr>
      </w:pPr>
    </w:p>
    <w:p w:rsidR="00230065" w:rsidRPr="00B203B4" w:rsidRDefault="00230065" w:rsidP="00230065">
      <w:r w:rsidRPr="00B203B4">
        <w:t>2.1</w:t>
      </w:r>
      <w:r>
        <w:t>4</w:t>
      </w:r>
      <w:r w:rsidRPr="00B203B4">
        <w:t>. Показатели доступности и качества муниципальных услуг.</w:t>
      </w:r>
    </w:p>
    <w:p w:rsidR="00230065" w:rsidRPr="00B203B4" w:rsidRDefault="00230065" w:rsidP="00230065">
      <w:r w:rsidRPr="00B203B4">
        <w:t>Показателями доступности и качества муниципальной услуги являются:</w:t>
      </w:r>
    </w:p>
    <w:p w:rsidR="00230065" w:rsidRPr="00B203B4" w:rsidRDefault="00230065" w:rsidP="00230065">
      <w:r w:rsidRPr="00B203B4"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</w:t>
      </w:r>
      <w:r>
        <w:t>, уполномоченных специалистов</w:t>
      </w:r>
      <w:r w:rsidRPr="00B203B4">
        <w:t>, предоставляющ</w:t>
      </w:r>
      <w:r>
        <w:t>их</w:t>
      </w:r>
      <w:r w:rsidRPr="00B203B4">
        <w:t xml:space="preserve"> услугу;</w:t>
      </w:r>
    </w:p>
    <w:p w:rsidR="00230065" w:rsidRPr="00B203B4" w:rsidRDefault="00230065" w:rsidP="00230065">
      <w:r w:rsidRPr="00B203B4">
        <w:t>2) соблюдение стандарта предоставления муниципальной услуги;</w:t>
      </w:r>
    </w:p>
    <w:p w:rsidR="00230065" w:rsidRPr="00B203B4" w:rsidRDefault="00230065" w:rsidP="00230065">
      <w:r w:rsidRPr="00B203B4">
        <w:t xml:space="preserve">3) отсутствие жалоб заявителей на действия (бездействие) органа, </w:t>
      </w:r>
      <w:r>
        <w:t>уполномоченных специалистов</w:t>
      </w:r>
      <w:r w:rsidRPr="00B203B4">
        <w:t>, при предоставлении муниципальной услуги;</w:t>
      </w:r>
    </w:p>
    <w:p w:rsidR="00230065" w:rsidRPr="00B203B4" w:rsidRDefault="00230065" w:rsidP="00230065">
      <w:r w:rsidRPr="00B203B4">
        <w:t>4) оперативность вынесения решения в отношении рассматриваемого обращения;</w:t>
      </w:r>
    </w:p>
    <w:p w:rsidR="00230065" w:rsidRPr="00B203B4" w:rsidRDefault="00230065" w:rsidP="00230065">
      <w:r w:rsidRPr="00B203B4">
        <w:t>5) полнота и актуальность информации о порядке предоставления муниципальной услуги;</w:t>
      </w:r>
    </w:p>
    <w:p w:rsidR="00230065" w:rsidRPr="00B203B4" w:rsidRDefault="00230065" w:rsidP="00230065">
      <w:r w:rsidRPr="00B203B4"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230065" w:rsidRPr="00B203B4" w:rsidRDefault="00230065" w:rsidP="00230065">
      <w:r w:rsidRPr="00B203B4"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30065" w:rsidRPr="00B203B4" w:rsidRDefault="00230065" w:rsidP="00230065">
      <w:r w:rsidRPr="00B203B4">
        <w:t xml:space="preserve">8) количество взаимодействий заявителя с </w:t>
      </w:r>
      <w:r>
        <w:t>уполномоченными специалистами</w:t>
      </w:r>
      <w:r w:rsidRPr="00B203B4">
        <w:t xml:space="preserve"> при предоставлении муниципальной услуги и их продолжительность.</w:t>
      </w:r>
    </w:p>
    <w:p w:rsidR="00230065" w:rsidRPr="00B203B4" w:rsidRDefault="00230065" w:rsidP="00230065">
      <w:r w:rsidRPr="00B203B4">
        <w:t xml:space="preserve">В процессе предоставления муниципальной услуги заявитель взаимодействует с </w:t>
      </w:r>
      <w:r>
        <w:t>уполномоченными специалистами</w:t>
      </w:r>
      <w:r w:rsidRPr="00B203B4">
        <w:t xml:space="preserve"> органа, предоставляющего услугу:</w:t>
      </w:r>
    </w:p>
    <w:p w:rsidR="00230065" w:rsidRPr="00B203B4" w:rsidRDefault="00230065" w:rsidP="00230065">
      <w:r w:rsidRPr="00B203B4">
        <w:t>1) при подаче заявления о предоставлении муниципальной услуги;</w:t>
      </w:r>
    </w:p>
    <w:p w:rsidR="00230065" w:rsidRPr="00B203B4" w:rsidRDefault="00230065" w:rsidP="00230065">
      <w:r w:rsidRPr="00B203B4">
        <w:t>2) при получении результата предоставления муниципальной услуги</w:t>
      </w:r>
    </w:p>
    <w:p w:rsidR="00230065" w:rsidRPr="00B203B4" w:rsidRDefault="00230065" w:rsidP="00230065">
      <w:r w:rsidRPr="00B203B4">
        <w:t xml:space="preserve">Необходимое количество взаимодействий заявителя с </w:t>
      </w:r>
      <w:r>
        <w:t>уполномоченными специалистами</w:t>
      </w:r>
      <w:r w:rsidRPr="00B203B4">
        <w:t xml:space="preserve"> при предоставлении муниципальной услуги - 2 раза, продолжительностью не более 15 мин.</w:t>
      </w:r>
    </w:p>
    <w:p w:rsidR="00230065" w:rsidRPr="00314CE0" w:rsidRDefault="00230065" w:rsidP="00230065">
      <w:pPr>
        <w:ind w:firstLine="0"/>
        <w:rPr>
          <w:rFonts w:cs="Times New Roman"/>
        </w:rPr>
      </w:pPr>
    </w:p>
    <w:p w:rsidR="00230065" w:rsidRPr="00B203B4" w:rsidRDefault="00230065" w:rsidP="002300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30065" w:rsidRPr="00314CE0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B203B4"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230065" w:rsidRDefault="00230065" w:rsidP="00230065">
      <w:pPr>
        <w:rPr>
          <w:rFonts w:cs="Times New Roman"/>
        </w:rPr>
      </w:pPr>
    </w:p>
    <w:p w:rsidR="00230065" w:rsidRPr="00F015E1" w:rsidRDefault="00230065" w:rsidP="00230065">
      <w:r w:rsidRPr="00B203B4">
        <w:lastRenderedPageBreak/>
        <w:t xml:space="preserve">3.2. Предоставление </w:t>
      </w:r>
      <w:r w:rsidRPr="00F015E1">
        <w:t>муниципальной услуги включает в себя следующие административные процедуры:</w:t>
      </w:r>
    </w:p>
    <w:p w:rsidR="00230065" w:rsidRPr="00F015E1" w:rsidRDefault="00230065" w:rsidP="00230065">
      <w:r w:rsidRPr="00F015E1">
        <w:t>-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230065" w:rsidRPr="00F015E1" w:rsidRDefault="00230065" w:rsidP="00230065">
      <w:r w:rsidRPr="00F015E1">
        <w:t xml:space="preserve">- организация и проведение публичных слушаний </w:t>
      </w:r>
    </w:p>
    <w:p w:rsidR="00230065" w:rsidRPr="00F015E1" w:rsidRDefault="00230065" w:rsidP="00230065">
      <w:r w:rsidRPr="00F015E1">
        <w:t xml:space="preserve">- </w:t>
      </w:r>
      <w:r>
        <w:t xml:space="preserve">выдача постановления администрации сельского поселения Грачевский сельсовет Усманского муниципального района Липецкой области о </w:t>
      </w:r>
      <w:r w:rsidRPr="00F015E1">
        <w:t>предоставлени</w:t>
      </w:r>
      <w:r>
        <w:t>и</w:t>
      </w:r>
      <w:r w:rsidRPr="00F015E1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</w:t>
      </w:r>
      <w:r>
        <w:t xml:space="preserve">об </w:t>
      </w:r>
      <w:r w:rsidRPr="00F015E1">
        <w:t>отказ</w:t>
      </w:r>
      <w:r>
        <w:t>е</w:t>
      </w:r>
      <w:r w:rsidRPr="00F015E1">
        <w:t xml:space="preserve"> в предоставлении такого разрешения.</w:t>
      </w:r>
    </w:p>
    <w:p w:rsidR="00230065" w:rsidRPr="00F015E1" w:rsidRDefault="00230065" w:rsidP="00230065">
      <w:pPr>
        <w:rPr>
          <w:rFonts w:cs="Times New Roman"/>
        </w:rPr>
      </w:pPr>
    </w:p>
    <w:p w:rsidR="00230065" w:rsidRPr="00B203B4" w:rsidRDefault="00230065" w:rsidP="00230065">
      <w:r w:rsidRPr="00F015E1">
        <w:t>3.</w:t>
      </w:r>
      <w:r>
        <w:t>3</w:t>
      </w:r>
      <w:r w:rsidRPr="00F015E1">
        <w:t xml:space="preserve">. Прием и регистрация Комиссией заявления о выдаче разрешения на отклонение от предельных параметров разрешенного </w:t>
      </w:r>
      <w:r w:rsidRPr="00B203B4">
        <w:t xml:space="preserve">строительства, реконструкции объекта капитального строительства и документов, необходимых для предоставления муниципальной услуги. </w:t>
      </w:r>
    </w:p>
    <w:p w:rsidR="00230065" w:rsidRPr="00B203B4" w:rsidRDefault="00230065" w:rsidP="00230065">
      <w:r w:rsidRPr="00B203B4">
        <w:t xml:space="preserve">Основанием для начала административной процедуры является поступление в Комиссию заявления </w:t>
      </w:r>
      <w:r>
        <w:t>заявителя</w:t>
      </w:r>
      <w:r w:rsidRPr="00B203B4">
        <w:t xml:space="preserve">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документов, установленных п. 2.6. настоящего регламента.</w:t>
      </w:r>
    </w:p>
    <w:p w:rsidR="00230065" w:rsidRPr="00B203B4" w:rsidRDefault="00230065" w:rsidP="00230065">
      <w:pPr>
        <w:ind w:firstLine="540"/>
        <w:rPr>
          <w:rFonts w:cs="Times New Roman"/>
          <w:b/>
          <w:bCs/>
        </w:rPr>
      </w:pPr>
      <w:r w:rsidRPr="00B203B4">
        <w:t>Ответственным за выполнение данной административной процедуры является секретарь Комиссии (далее – секретарь).</w:t>
      </w:r>
    </w:p>
    <w:p w:rsidR="00230065" w:rsidRPr="00B203B4" w:rsidRDefault="00230065" w:rsidP="00230065">
      <w:pPr>
        <w:ind w:firstLine="540"/>
      </w:pPr>
      <w:r w:rsidRPr="00B203B4">
        <w:t>Секретарь:</w:t>
      </w:r>
    </w:p>
    <w:p w:rsidR="00230065" w:rsidRPr="00B203B4" w:rsidRDefault="00230065" w:rsidP="00230065">
      <w:r w:rsidRPr="00B203B4">
        <w:t>1) устанавливает предмет обращения, личность заявителя (полномочия представителя заявителя);</w:t>
      </w:r>
    </w:p>
    <w:p w:rsidR="00230065" w:rsidRPr="00B203B4" w:rsidRDefault="00230065" w:rsidP="00230065">
      <w:pPr>
        <w:rPr>
          <w:rFonts w:cs="Times New Roman"/>
        </w:rPr>
      </w:pPr>
      <w:r w:rsidRPr="00B203B4"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</w:t>
      </w:r>
      <w:r>
        <w:t>;</w:t>
      </w:r>
    </w:p>
    <w:p w:rsidR="00230065" w:rsidRPr="00B203B4" w:rsidRDefault="00230065" w:rsidP="00230065">
      <w:r w:rsidRPr="00B203B4">
        <w:t>Документы, прилагаемые к заявлению, представляются в копиях и в подлинниках для сверки. Сверка производится немедленно, после чего подлинники возвращаются заявителю. Копия документа после проверки ее соответствия оригиналу заверяется секретарем;</w:t>
      </w:r>
    </w:p>
    <w:p w:rsidR="00230065" w:rsidRPr="00B203B4" w:rsidRDefault="00230065" w:rsidP="00230065">
      <w:pPr>
        <w:rPr>
          <w:rFonts w:cs="Times New Roman"/>
        </w:rPr>
      </w:pPr>
      <w:r w:rsidRPr="00B203B4"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</w:t>
      </w:r>
      <w:r>
        <w:t>;</w:t>
      </w:r>
    </w:p>
    <w:p w:rsidR="00230065" w:rsidRDefault="00230065" w:rsidP="00230065">
      <w:r w:rsidRPr="00B203B4"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>
        <w:t>ктов капитального строительства;</w:t>
      </w:r>
    </w:p>
    <w:p w:rsidR="00230065" w:rsidRDefault="00230065" w:rsidP="00230065">
      <w:r>
        <w:t>5) передает заявление и документы уполномоченному на их рассмотрение специалисту.</w:t>
      </w:r>
    </w:p>
    <w:p w:rsidR="00230065" w:rsidRPr="00B203B4" w:rsidRDefault="00230065" w:rsidP="00230065">
      <w:r w:rsidRPr="00B203B4">
        <w:t>Результатом выполнения административной процедуры является прием и регистрация заявления и документов на получение муниципальной услуги и передача уполномоченному специалисту</w:t>
      </w:r>
      <w:r>
        <w:t xml:space="preserve"> </w:t>
      </w:r>
      <w:r w:rsidRPr="00B203B4">
        <w:t>Комисси</w:t>
      </w:r>
      <w:r>
        <w:t>и</w:t>
      </w:r>
      <w:r w:rsidRPr="00B203B4">
        <w:t xml:space="preserve"> для осуществления дальнейших процедур.</w:t>
      </w:r>
    </w:p>
    <w:p w:rsidR="00230065" w:rsidRPr="00B203B4" w:rsidRDefault="00230065" w:rsidP="00230065">
      <w:r w:rsidRPr="00B203B4">
        <w:t>Срок выполнения административной процедуры - один день.</w:t>
      </w:r>
    </w:p>
    <w:p w:rsidR="00230065" w:rsidRPr="00B203B4" w:rsidRDefault="00230065" w:rsidP="00230065"/>
    <w:p w:rsidR="00230065" w:rsidRPr="00B203B4" w:rsidRDefault="00230065" w:rsidP="00230065">
      <w:r w:rsidRPr="00B203B4">
        <w:t>3.</w:t>
      </w:r>
      <w:r>
        <w:t>4</w:t>
      </w:r>
      <w:r w:rsidRPr="00B203B4">
        <w:t>. Организация и проведение публичных слушаний.</w:t>
      </w:r>
    </w:p>
    <w:p w:rsidR="00230065" w:rsidRPr="00B203B4" w:rsidRDefault="00230065" w:rsidP="00230065">
      <w:pPr>
        <w:rPr>
          <w:rFonts w:cs="Times New Roman"/>
          <w:color w:val="FF0000"/>
        </w:rPr>
      </w:pPr>
    </w:p>
    <w:p w:rsidR="00230065" w:rsidRDefault="00230065" w:rsidP="00230065">
      <w:pPr>
        <w:rPr>
          <w:rFonts w:cs="Times New Roman"/>
        </w:rPr>
      </w:pPr>
      <w:r w:rsidRPr="00B203B4">
        <w:t>Основанием для начала административной процедуры является результат рассмотрения заявления</w:t>
      </w:r>
      <w:r>
        <w:t xml:space="preserve"> и прилагаемых к нему документов</w:t>
      </w:r>
      <w:r w:rsidRPr="00B203B4">
        <w:t>.</w:t>
      </w:r>
    </w:p>
    <w:p w:rsidR="00230065" w:rsidRPr="00BA5E41" w:rsidRDefault="00230065" w:rsidP="00230065">
      <w:pPr>
        <w:rPr>
          <w:rFonts w:cs="Times New Roman"/>
          <w:sz w:val="16"/>
          <w:szCs w:val="16"/>
        </w:rPr>
      </w:pPr>
      <w:r w:rsidRPr="00B203B4">
        <w:t>Комиссия организует проведение публичных слушаний в соответствии с</w:t>
      </w:r>
      <w:r>
        <w:t xml:space="preserve"> Порядком организации и проведения публичных слушаний в сфере градостроительных отношений на территории сельского поселения Грачевский сельсовет Усманского муниципального </w:t>
      </w:r>
      <w:r>
        <w:lastRenderedPageBreak/>
        <w:t xml:space="preserve">района Липецкой области, </w:t>
      </w:r>
      <w:r w:rsidRPr="00B203B4">
        <w:t>утвержд</w:t>
      </w:r>
      <w:r>
        <w:t>енным решением Совета депутатов сельского поселения Грачевский сельсовет Усманского муниципального района Липецкой области от 17.05.2016 года</w:t>
      </w:r>
      <w:r w:rsidRPr="00B203B4">
        <w:t xml:space="preserve"> № </w:t>
      </w:r>
      <w:r>
        <w:t>12/27</w:t>
      </w:r>
      <w:r w:rsidRPr="00B203B4">
        <w:t>, с учетом положений Градостроительного кодекса Российской Федерации.</w:t>
      </w:r>
    </w:p>
    <w:p w:rsidR="00230065" w:rsidRPr="00B203B4" w:rsidRDefault="00230065" w:rsidP="00230065">
      <w:r w:rsidRPr="00B203B4">
        <w:t xml:space="preserve">Уполномоченный специалист в течение одного дня со дня получения сведений, указанных в </w:t>
      </w:r>
      <w:hyperlink w:anchor="Par227" w:history="1">
        <w:r w:rsidRPr="00BD65BA">
          <w:t xml:space="preserve">подпункте </w:t>
        </w:r>
      </w:hyperlink>
      <w:r w:rsidRPr="00BD65BA">
        <w:t>3.</w:t>
      </w:r>
      <w:r>
        <w:t>4</w:t>
      </w:r>
      <w:r w:rsidRPr="00BD65BA">
        <w:t xml:space="preserve"> настоящего Регламента </w:t>
      </w:r>
      <w:r w:rsidRPr="00B203B4">
        <w:t>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</w:t>
      </w:r>
      <w:r>
        <w:rPr>
          <w:sz w:val="24"/>
          <w:szCs w:val="24"/>
        </w:rPr>
        <w:t>муниципального образования</w:t>
      </w:r>
      <w:r w:rsidRPr="00B203B4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(при наличии официального сайта)</w:t>
      </w:r>
      <w:r w:rsidRPr="00B203B4">
        <w:rPr>
          <w:sz w:val="24"/>
          <w:szCs w:val="24"/>
        </w:rPr>
        <w:t>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230065" w:rsidRPr="00B203B4" w:rsidRDefault="00230065" w:rsidP="00230065">
      <w:pPr>
        <w:ind w:firstLine="720"/>
        <w:rPr>
          <w:rFonts w:cs="Times New Roman"/>
        </w:rPr>
      </w:pPr>
      <w:r w:rsidRPr="00B203B4">
        <w:t xml:space="preserve">В ходе заседания публичных слушаний секретарь </w:t>
      </w:r>
      <w:r>
        <w:t>Комиссии</w:t>
      </w:r>
      <w:r w:rsidRPr="00B203B4">
        <w:t xml:space="preserve"> ведет протокол</w:t>
      </w:r>
      <w:r>
        <w:t>.</w:t>
      </w:r>
      <w:bookmarkStart w:id="0" w:name="sub_4126"/>
    </w:p>
    <w:bookmarkEnd w:id="0"/>
    <w:p w:rsidR="00230065" w:rsidRPr="00B203B4" w:rsidRDefault="00230065" w:rsidP="00230065">
      <w:pPr>
        <w:ind w:firstLine="720"/>
        <w:rPr>
          <w:rFonts w:cs="Times New Roman"/>
          <w:b/>
          <w:bCs/>
        </w:rPr>
      </w:pPr>
      <w:r w:rsidRPr="00B203B4">
        <w:t xml:space="preserve">По итогам проведения публичных слушаний Комиссия оформляет заключение о результатах публичных слушаний. </w:t>
      </w:r>
      <w:bookmarkStart w:id="1" w:name="sub_414"/>
    </w:p>
    <w:bookmarkEnd w:id="1"/>
    <w:p w:rsidR="00230065" w:rsidRPr="00B203B4" w:rsidRDefault="00230065" w:rsidP="00230065">
      <w:pPr>
        <w:rPr>
          <w:rFonts w:cs="Times New Roman"/>
        </w:rPr>
      </w:pPr>
      <w:r w:rsidRPr="00B203B4">
        <w:t xml:space="preserve"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</w:t>
      </w:r>
      <w:r>
        <w:t>муниципального образования</w:t>
      </w:r>
      <w:r w:rsidRPr="00B203B4">
        <w:t xml:space="preserve"> в сети "</w:t>
      </w:r>
      <w:r>
        <w:t xml:space="preserve">Интернет» </w:t>
      </w:r>
      <w:r w:rsidRPr="00B203B4">
        <w:t>(при наличии официального сайта)</w:t>
      </w:r>
      <w:r>
        <w:t>.</w:t>
      </w:r>
    </w:p>
    <w:p w:rsidR="00230065" w:rsidRPr="0043607D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0F74A2">
        <w:rPr>
          <w:sz w:val="24"/>
          <w:szCs w:val="24"/>
        </w:rPr>
        <w:t xml:space="preserve"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</w:t>
      </w:r>
      <w:r w:rsidRPr="0043607D">
        <w:rPr>
          <w:sz w:val="24"/>
          <w:szCs w:val="24"/>
        </w:rPr>
        <w:t>публичных слушаний не может быть более одного месяца.</w:t>
      </w:r>
    </w:p>
    <w:p w:rsidR="00230065" w:rsidRPr="0043607D" w:rsidRDefault="00230065" w:rsidP="00230065">
      <w:r w:rsidRPr="0043607D"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принятого решения (далее - рекомендации) и направляет указанные рекомендации главе</w:t>
      </w:r>
      <w:r>
        <w:t xml:space="preserve"> </w:t>
      </w:r>
      <w:r w:rsidRPr="0043607D">
        <w:t>муниципального образования.</w:t>
      </w:r>
    </w:p>
    <w:p w:rsidR="00230065" w:rsidRPr="0043607D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43607D">
        <w:rPr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230065" w:rsidRPr="006A53DF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43607D">
        <w:rPr>
          <w:sz w:val="24"/>
          <w:szCs w:val="24"/>
        </w:rPr>
        <w:t xml:space="preserve">Срок выполнения </w:t>
      </w:r>
      <w:r w:rsidRPr="00B203B4">
        <w:rPr>
          <w:sz w:val="24"/>
          <w:szCs w:val="24"/>
        </w:rPr>
        <w:t xml:space="preserve">административной процедуры по организации и проведению публичных слушаний не более </w:t>
      </w:r>
      <w:r w:rsidRPr="006A53DF">
        <w:rPr>
          <w:sz w:val="24"/>
          <w:szCs w:val="24"/>
        </w:rPr>
        <w:t>45 дней.</w:t>
      </w:r>
    </w:p>
    <w:p w:rsidR="00230065" w:rsidRPr="00B203B4" w:rsidRDefault="00230065" w:rsidP="00230065">
      <w:pPr>
        <w:rPr>
          <w:rFonts w:cs="Times New Roman"/>
          <w:color w:val="FF0000"/>
        </w:rPr>
      </w:pPr>
    </w:p>
    <w:p w:rsidR="00230065" w:rsidRPr="008C5B66" w:rsidRDefault="00230065" w:rsidP="00230065">
      <w:pPr>
        <w:rPr>
          <w:rFonts w:cs="Times New Roman"/>
        </w:rPr>
      </w:pPr>
      <w:r w:rsidRPr="00B203B4">
        <w:t>3.</w:t>
      </w:r>
      <w:r>
        <w:t>6</w:t>
      </w:r>
      <w:r w:rsidRPr="00B203B4">
        <w:t xml:space="preserve">. </w:t>
      </w:r>
      <w:r>
        <w:t xml:space="preserve">Выдача постановления администрации сельского поселения Грачевский сельсовет Усманского муниципального района Липецкой области </w:t>
      </w:r>
      <w:r>
        <w:rPr>
          <w:sz w:val="16"/>
          <w:szCs w:val="16"/>
        </w:rPr>
        <w:t xml:space="preserve">                                                                  </w:t>
      </w:r>
      <w:r>
        <w:t xml:space="preserve">о </w:t>
      </w:r>
      <w:r w:rsidRPr="00F015E1">
        <w:t>предоставлени</w:t>
      </w:r>
      <w:r>
        <w:t>и</w:t>
      </w:r>
      <w:r w:rsidRPr="00F015E1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</w:t>
      </w:r>
      <w:r>
        <w:t xml:space="preserve">об </w:t>
      </w:r>
      <w:r w:rsidRPr="00F015E1">
        <w:t>отказ</w:t>
      </w:r>
      <w:r>
        <w:t>е</w:t>
      </w:r>
      <w:r w:rsidRPr="00F015E1">
        <w:t xml:space="preserve"> в предоставлении такого разрешения.</w:t>
      </w:r>
    </w:p>
    <w:p w:rsidR="00230065" w:rsidRPr="00B203B4" w:rsidRDefault="00230065" w:rsidP="00230065">
      <w:r w:rsidRPr="00B203B4">
        <w:lastRenderedPageBreak/>
        <w:t xml:space="preserve">Основанием для начала административной процедуры является поступление главе </w:t>
      </w:r>
      <w:r>
        <w:t>муниципального образования</w:t>
      </w:r>
      <w:r w:rsidRPr="00B203B4">
        <w:t xml:space="preserve"> рекомендаций Комиссии по результатам публичных слушаний. </w:t>
      </w:r>
    </w:p>
    <w:p w:rsidR="00230065" w:rsidRPr="00B203B4" w:rsidRDefault="00230065" w:rsidP="00230065">
      <w:r w:rsidRPr="00B203B4">
        <w:t xml:space="preserve">Глава в течение 7 (семи) дней со дня поступления рекомендаций принимает решение о предоставлении разрешения на отклонение от предельных параметров </w:t>
      </w:r>
      <w:r w:rsidRPr="0043607D">
        <w:t xml:space="preserve">разрешенного строительства, реконструкции объектов капитального строительства или в случае, установленном п. 2.9 настоящего регламента, об </w:t>
      </w:r>
      <w:r w:rsidRPr="00B203B4">
        <w:t xml:space="preserve">отказе в предоставлении такого разрешения с указанием причин отказа. </w:t>
      </w:r>
    </w:p>
    <w:p w:rsidR="00230065" w:rsidRPr="00B203B4" w:rsidRDefault="00230065" w:rsidP="00230065">
      <w:r>
        <w:t>Уполномоченный специалист</w:t>
      </w:r>
      <w:r w:rsidRPr="00B203B4">
        <w:t xml:space="preserve">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230065" w:rsidRPr="00A76903" w:rsidRDefault="00230065" w:rsidP="00230065">
      <w:r w:rsidRPr="00B203B4">
        <w:t xml:space="preserve">Подписанное главой администрации </w:t>
      </w:r>
      <w:r>
        <w:t>п</w:t>
      </w:r>
      <w:r w:rsidRPr="00B203B4">
        <w:t xml:space="preserve">остановление администрации </w:t>
      </w:r>
      <w:r>
        <w:t>сельского поселения Грачевский сельсовет Усманского муниципального района Липецкой области</w:t>
      </w:r>
      <w:r w:rsidRPr="00B203B4">
        <w:t xml:space="preserve"> выдается заявителю непосредственно по месту подачи им заявления</w:t>
      </w:r>
      <w:r>
        <w:t xml:space="preserve"> </w:t>
      </w:r>
      <w:r w:rsidRPr="00A76903">
        <w:t>или направляется почтовым отправлением с уведомлением о вручении в срок не позднее 3 дней с момента его подписания.</w:t>
      </w:r>
    </w:p>
    <w:p w:rsidR="00230065" w:rsidRPr="00B203B4" w:rsidRDefault="00230065" w:rsidP="00230065">
      <w:r w:rsidRPr="00B203B4">
        <w:t xml:space="preserve">Подписанное главой администрации </w:t>
      </w:r>
      <w:r>
        <w:t>п</w:t>
      </w:r>
      <w:r w:rsidRPr="00B203B4">
        <w:t xml:space="preserve">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</w:t>
      </w:r>
      <w:r>
        <w:t>муниципального образования</w:t>
      </w:r>
      <w:r w:rsidRPr="00B203B4">
        <w:t xml:space="preserve"> в сети «Интернет»</w:t>
      </w:r>
      <w:r>
        <w:t xml:space="preserve"> (при наличии официального сайта)</w:t>
      </w:r>
      <w:r w:rsidRPr="00B203B4">
        <w:t>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Результатом административной процедуры является </w:t>
      </w:r>
      <w:r>
        <w:rPr>
          <w:sz w:val="24"/>
          <w:szCs w:val="24"/>
        </w:rPr>
        <w:t>подписание</w:t>
      </w:r>
      <w:r w:rsidRPr="00B203B4">
        <w:rPr>
          <w:sz w:val="24"/>
          <w:szCs w:val="24"/>
        </w:rPr>
        <w:t xml:space="preserve"> постановления о предоставлении разрешения или об отказе в предоставлении разрешения и выдача его заявителю.</w:t>
      </w:r>
    </w:p>
    <w:p w:rsidR="00230065" w:rsidRPr="00B203B4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Срок выполнения административной процедуры составляет не более 10 (десяти) дней.</w:t>
      </w:r>
    </w:p>
    <w:p w:rsidR="00230065" w:rsidRDefault="00230065" w:rsidP="00230065">
      <w:pPr>
        <w:pStyle w:val="2"/>
        <w:rPr>
          <w:rFonts w:cs="Times New Roman"/>
          <w:sz w:val="24"/>
          <w:szCs w:val="24"/>
        </w:rPr>
      </w:pPr>
    </w:p>
    <w:p w:rsidR="00230065" w:rsidRPr="00B203B4" w:rsidRDefault="00230065" w:rsidP="002300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4. ФОРМЫ КОНТРОЛЯ ЗА ИСПОЛНЕНИЕМ АДМИНИСТРАТИВНОГО РЕГЛАМЕНТА</w:t>
      </w:r>
    </w:p>
    <w:p w:rsidR="00230065" w:rsidRPr="00314CE0" w:rsidRDefault="00230065" w:rsidP="00230065">
      <w:pPr>
        <w:rPr>
          <w:rFonts w:cs="Times New Roman"/>
        </w:rPr>
      </w:pPr>
    </w:p>
    <w:p w:rsidR="00230065" w:rsidRPr="00314CE0" w:rsidRDefault="00230065" w:rsidP="00230065">
      <w:r>
        <w:t xml:space="preserve">4.1. </w:t>
      </w:r>
      <w:r w:rsidRPr="00314CE0">
        <w:t>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>
        <w:t xml:space="preserve"> </w:t>
      </w:r>
      <w:r w:rsidRPr="00314CE0">
        <w:t xml:space="preserve">услуги, и принятием решений осуществляется должностными лицами </w:t>
      </w:r>
      <w:r>
        <w:t xml:space="preserve">администрации муниципального образования, </w:t>
      </w:r>
      <w:r w:rsidRPr="00314CE0">
        <w:t>ответственными за организацию работы по предоставлению муниципальной услуги.</w:t>
      </w:r>
    </w:p>
    <w:p w:rsidR="00230065" w:rsidRPr="00314CE0" w:rsidRDefault="00230065" w:rsidP="00230065">
      <w:r w:rsidRPr="00314CE0"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r>
        <w:t xml:space="preserve">4.2. </w:t>
      </w:r>
      <w:r w:rsidRPr="00314CE0">
        <w:t>Проведение</w:t>
      </w:r>
      <w:r>
        <w:t xml:space="preserve"> </w:t>
      </w:r>
      <w:r w:rsidRPr="00314CE0">
        <w:t>текущего контроля должно осуществляться не реже двух раз в год.</w:t>
      </w:r>
    </w:p>
    <w:p w:rsidR="00230065" w:rsidRPr="00314CE0" w:rsidRDefault="00230065" w:rsidP="00230065">
      <w:r w:rsidRPr="00314CE0"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30065" w:rsidRDefault="00230065" w:rsidP="00230065">
      <w:pPr>
        <w:rPr>
          <w:rFonts w:cs="Times New Roman"/>
        </w:rPr>
      </w:pPr>
    </w:p>
    <w:p w:rsidR="00230065" w:rsidRPr="004E7838" w:rsidRDefault="00230065" w:rsidP="00230065">
      <w:r>
        <w:t xml:space="preserve">4.3. </w:t>
      </w:r>
      <w:r w:rsidRPr="00314CE0">
        <w:t xml:space="preserve">Перечень должностных лиц, уполномоченных осуществлять текущий контроль, устанавливается распоряжением администрации </w:t>
      </w:r>
      <w:r>
        <w:t>сельского поселения Грачевский сельсовет Усманского муниципального района Липецкой области.</w:t>
      </w:r>
    </w:p>
    <w:p w:rsidR="00230065" w:rsidRPr="00314CE0" w:rsidRDefault="00230065" w:rsidP="00230065">
      <w:pPr>
        <w:rPr>
          <w:rFonts w:cs="Times New Roman"/>
        </w:rPr>
      </w:pPr>
    </w:p>
    <w:p w:rsidR="00230065" w:rsidRPr="00B203B4" w:rsidRDefault="00230065" w:rsidP="002300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</w:t>
      </w:r>
      <w:r>
        <w:rPr>
          <w:sz w:val="24"/>
          <w:szCs w:val="24"/>
        </w:rPr>
        <w:t xml:space="preserve"> </w:t>
      </w:r>
      <w:r w:rsidRPr="00B203B4">
        <w:rPr>
          <w:sz w:val="24"/>
          <w:szCs w:val="24"/>
        </w:rPr>
        <w:t>ПРЕДОСТАВЛЯЮЩЕГО МУНИЦИПАЛЬНУЮ УСЛУГУ, А ТАКЖЕ ДОЛЖНОСТНЫХ ЛИЦ И МУНИЦИПАЛЬНЫХ СЛУЖАЩИХ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pPr>
        <w:rPr>
          <w:rFonts w:cs="Times New Roman"/>
        </w:rPr>
      </w:pPr>
      <w:r>
        <w:t xml:space="preserve">5.1. </w:t>
      </w:r>
      <w:r w:rsidRPr="00314CE0">
        <w:t>Действия (бездействие) должностных лиц</w:t>
      </w:r>
      <w:r>
        <w:t xml:space="preserve"> органа, предоставляющего муниципальную услугу</w:t>
      </w:r>
      <w:r w:rsidRPr="00314CE0">
        <w:t>, а также принятые ими решения в ходе предоставления муниципальной услуги могут быть обжалованы в</w:t>
      </w:r>
      <w:r>
        <w:t xml:space="preserve"> досудебном порядке.</w:t>
      </w: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  <w:r>
        <w:t xml:space="preserve">5.2. </w:t>
      </w:r>
      <w:r w:rsidRPr="005B77AF">
        <w:t>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r>
        <w:t>5.3. Заявитель может обратиться с жалобой в том числе в следующих случаях:</w:t>
      </w:r>
    </w:p>
    <w:p w:rsidR="00230065" w:rsidRDefault="00230065" w:rsidP="00230065">
      <w:r>
        <w:t>1) нарушение срока регистрации запроса заявителя о предоставлении муниципальной услуги;</w:t>
      </w:r>
    </w:p>
    <w:p w:rsidR="00230065" w:rsidRDefault="00230065" w:rsidP="00230065">
      <w:r>
        <w:t>2) нарушение срока предоставления муниципальной услуги;</w:t>
      </w:r>
    </w:p>
    <w:p w:rsidR="00230065" w:rsidRDefault="00230065" w:rsidP="00230065"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230065" w:rsidRDefault="00230065" w:rsidP="00230065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230065" w:rsidRDefault="00230065" w:rsidP="00230065"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864AAC">
        <w:t xml:space="preserve">Российской Федерации, </w:t>
      </w:r>
      <w:r>
        <w:t>муниципальными правовыми актами;</w:t>
      </w:r>
    </w:p>
    <w:p w:rsidR="00230065" w:rsidRDefault="00230065" w:rsidP="00230065">
      <w: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230065" w:rsidRDefault="00230065" w:rsidP="00230065"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30065" w:rsidRDefault="00230065" w:rsidP="00230065"/>
    <w:p w:rsidR="00230065" w:rsidRPr="00F40897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5.4. Жалоба должна содержать:</w:t>
      </w:r>
    </w:p>
    <w:p w:rsidR="00230065" w:rsidRPr="00F40897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, решения и действия (бездействие) которых обжалуются;</w:t>
      </w:r>
    </w:p>
    <w:p w:rsidR="00230065" w:rsidRPr="00F40897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0065" w:rsidRPr="00F40897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;</w:t>
      </w:r>
    </w:p>
    <w:p w:rsidR="00230065" w:rsidRPr="00F40897" w:rsidRDefault="00230065" w:rsidP="002300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30065" w:rsidRPr="00F40897" w:rsidRDefault="00230065" w:rsidP="00230065">
      <w:pPr>
        <w:rPr>
          <w:rFonts w:cs="Times New Roman"/>
        </w:rPr>
      </w:pPr>
    </w:p>
    <w:p w:rsidR="00230065" w:rsidRPr="00314CE0" w:rsidRDefault="00230065" w:rsidP="00230065">
      <w:r>
        <w:lastRenderedPageBreak/>
        <w:t xml:space="preserve">5.5. </w:t>
      </w:r>
      <w:r w:rsidRPr="00314CE0">
        <w:t>Срок рассмотрения жалобы не должен превышать 15 рабочих дней с момента ее регистрации.</w:t>
      </w:r>
    </w:p>
    <w:p w:rsidR="00230065" w:rsidRPr="00314CE0" w:rsidRDefault="00230065" w:rsidP="00230065">
      <w:r w:rsidRPr="00314CE0">
        <w:t xml:space="preserve">Срок рассмотрения жалобы на отказ органа, предоставляющего </w:t>
      </w:r>
      <w:r>
        <w:t>муниципальную</w:t>
      </w:r>
      <w:r w:rsidRPr="00314CE0">
        <w:t xml:space="preserve"> услугу, должностного лица органа, предоставляющего </w:t>
      </w:r>
      <w:r>
        <w:t>муниципальную</w:t>
      </w:r>
      <w:r w:rsidRPr="00314CE0"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230065" w:rsidRPr="00314CE0" w:rsidRDefault="00230065" w:rsidP="00230065">
      <w:r w:rsidRPr="00314CE0">
        <w:t>В соответствии с частью 6 статьи 11.2 Федерального закона N 210-ФЗ «Об организации предоставления государственных и муниципальных услуг»</w:t>
      </w:r>
      <w:r>
        <w:t xml:space="preserve"> (далее Закон            № 210-ФЗ)</w:t>
      </w:r>
      <w:r w:rsidRPr="00314CE0"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r>
        <w:t xml:space="preserve">5.6. </w:t>
      </w:r>
      <w:r w:rsidRPr="00314CE0">
        <w:t xml:space="preserve">По результатам рассмотрения жалобы орган, предоставляющий </w:t>
      </w:r>
      <w:r>
        <w:t>муниципальную</w:t>
      </w:r>
      <w:r w:rsidRPr="00314CE0">
        <w:t xml:space="preserve"> услугу, принимает одно из следующих решений:</w:t>
      </w:r>
    </w:p>
    <w:p w:rsidR="00230065" w:rsidRPr="00314CE0" w:rsidRDefault="00230065" w:rsidP="00230065">
      <w:r w:rsidRPr="00314CE0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Липецкой области</w:t>
      </w:r>
      <w:r w:rsidRPr="00314CE0">
        <w:t>, муниципальными правовыми актами, а также в иных формах;</w:t>
      </w:r>
    </w:p>
    <w:p w:rsidR="00230065" w:rsidRPr="00314CE0" w:rsidRDefault="00230065" w:rsidP="00230065">
      <w:r w:rsidRPr="00314CE0">
        <w:t>2) отказывает в удовлетворении жалобы.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r w:rsidRPr="00314CE0">
        <w:t>5.</w:t>
      </w:r>
      <w:r>
        <w:t>7</w:t>
      </w:r>
      <w:r w:rsidRPr="00314CE0">
        <w:t xml:space="preserve">. Не позднее дня, следующего за днем принятия решения, указанного в </w:t>
      </w:r>
      <w:r w:rsidRPr="00497A0C">
        <w:t>пункте</w:t>
      </w:r>
      <w:r w:rsidRPr="00314CE0">
        <w:t xml:space="preserve"> 5.</w:t>
      </w:r>
      <w:r>
        <w:t>6</w:t>
      </w:r>
      <w:r w:rsidRPr="00314CE0"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pPr>
        <w:rPr>
          <w:rFonts w:cs="Times New Roman"/>
        </w:rPr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230065" w:rsidRDefault="00230065" w:rsidP="00230065">
      <w:pPr>
        <w:ind w:firstLine="0"/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  <w:r w:rsidRPr="00314CE0">
        <w:t>Приложение 1</w:t>
      </w:r>
    </w:p>
    <w:p w:rsidR="00230065" w:rsidRDefault="00230065" w:rsidP="00230065">
      <w:pPr>
        <w:ind w:firstLine="0"/>
        <w:jc w:val="right"/>
        <w:rPr>
          <w:rFonts w:cs="Times New Roman"/>
        </w:rPr>
      </w:pPr>
      <w:r w:rsidRPr="00314CE0">
        <w:t>к административному регламенту</w:t>
      </w:r>
    </w:p>
    <w:p w:rsidR="00230065" w:rsidRPr="00314CE0" w:rsidRDefault="00230065" w:rsidP="00230065">
      <w:pPr>
        <w:ind w:firstLine="0"/>
        <w:jc w:val="right"/>
        <w:rPr>
          <w:rFonts w:cs="Times New Roman"/>
        </w:rPr>
      </w:pPr>
    </w:p>
    <w:p w:rsidR="00230065" w:rsidRPr="00497A0C" w:rsidRDefault="00230065" w:rsidP="00230065">
      <w:pPr>
        <w:ind w:firstLine="0"/>
        <w:jc w:val="center"/>
        <w:rPr>
          <w:b/>
          <w:bCs/>
        </w:rPr>
      </w:pPr>
      <w:r w:rsidRPr="00497A0C">
        <w:rPr>
          <w:b/>
          <w:bCs/>
        </w:rPr>
        <w:t>Форма заявления</w:t>
      </w:r>
    </w:p>
    <w:p w:rsidR="00230065" w:rsidRPr="00314CE0" w:rsidRDefault="00230065" w:rsidP="00230065">
      <w:pPr>
        <w:jc w:val="center"/>
        <w:rPr>
          <w:rFonts w:cs="Times New Roman"/>
        </w:rPr>
      </w:pPr>
    </w:p>
    <w:p w:rsidR="00230065" w:rsidRDefault="00230065" w:rsidP="00230065">
      <w:pPr>
        <w:ind w:left="5103" w:firstLine="0"/>
      </w:pPr>
      <w:r w:rsidRPr="00314CE0">
        <w:t>Председателю комиссии по землепользованию</w:t>
      </w:r>
      <w:r>
        <w:t xml:space="preserve"> </w:t>
      </w:r>
      <w:r w:rsidRPr="00314CE0">
        <w:t xml:space="preserve">и застройке </w:t>
      </w:r>
      <w:r>
        <w:t>______________________________________</w:t>
      </w:r>
    </w:p>
    <w:p w:rsidR="00230065" w:rsidRPr="00314CE0" w:rsidRDefault="00230065" w:rsidP="00230065">
      <w:pPr>
        <w:ind w:left="5103" w:firstLine="0"/>
        <w:rPr>
          <w:rFonts w:cs="Times New Roman"/>
        </w:rPr>
      </w:pPr>
      <w:r>
        <w:rPr>
          <w:sz w:val="16"/>
          <w:szCs w:val="16"/>
        </w:rPr>
        <w:t xml:space="preserve">                 Наименование муниципального образования, ФИО </w:t>
      </w:r>
    </w:p>
    <w:p w:rsidR="00230065" w:rsidRDefault="00230065" w:rsidP="00230065">
      <w:pPr>
        <w:ind w:left="5103" w:firstLine="0"/>
        <w:rPr>
          <w:rFonts w:cs="Times New Roman"/>
        </w:rPr>
      </w:pPr>
    </w:p>
    <w:p w:rsidR="00230065" w:rsidRPr="00314CE0" w:rsidRDefault="00230065" w:rsidP="00230065">
      <w:pPr>
        <w:ind w:left="5103" w:firstLine="0"/>
      </w:pPr>
      <w:r w:rsidRPr="00314CE0">
        <w:lastRenderedPageBreak/>
        <w:t>для физических лиц</w:t>
      </w:r>
    </w:p>
    <w:p w:rsidR="00230065" w:rsidRPr="00314CE0" w:rsidRDefault="00230065" w:rsidP="00230065">
      <w:pPr>
        <w:ind w:left="5103" w:firstLine="0"/>
      </w:pPr>
      <w:r w:rsidRPr="00314CE0">
        <w:t>и индивидуальных предпринимателей</w:t>
      </w:r>
    </w:p>
    <w:p w:rsidR="00230065" w:rsidRPr="00314CE0" w:rsidRDefault="00230065" w:rsidP="00230065">
      <w:pPr>
        <w:ind w:left="5103" w:firstLine="0"/>
      </w:pPr>
      <w:r>
        <w:t>___</w:t>
      </w:r>
      <w:r w:rsidRPr="00314CE0">
        <w:t>__________________________________</w:t>
      </w:r>
    </w:p>
    <w:p w:rsidR="00230065" w:rsidRPr="00E775CA" w:rsidRDefault="00230065" w:rsidP="00230065">
      <w:pPr>
        <w:ind w:left="5103" w:firstLine="0"/>
        <w:rPr>
          <w:sz w:val="20"/>
          <w:szCs w:val="20"/>
        </w:rPr>
      </w:pPr>
      <w:r w:rsidRPr="00E775CA">
        <w:rPr>
          <w:sz w:val="20"/>
          <w:szCs w:val="20"/>
        </w:rPr>
        <w:t>(Ф. И. О.)</w:t>
      </w:r>
    </w:p>
    <w:p w:rsidR="00230065" w:rsidRPr="00314CE0" w:rsidRDefault="00230065" w:rsidP="00230065">
      <w:pPr>
        <w:ind w:left="5103" w:firstLine="0"/>
      </w:pPr>
      <w:r w:rsidRPr="00314CE0">
        <w:t>Паспорт _________________________________</w:t>
      </w:r>
      <w:r>
        <w:t>___</w:t>
      </w:r>
      <w:r w:rsidRPr="00314CE0">
        <w:t>_</w:t>
      </w:r>
    </w:p>
    <w:p w:rsidR="00230065" w:rsidRPr="00314CE0" w:rsidRDefault="00230065" w:rsidP="00230065">
      <w:pPr>
        <w:ind w:left="5103" w:firstLine="0"/>
      </w:pPr>
      <w:r w:rsidRPr="00314CE0">
        <w:t>(серия, №, кем, когда выдан)</w:t>
      </w:r>
    </w:p>
    <w:p w:rsidR="00230065" w:rsidRPr="00314CE0" w:rsidRDefault="00230065" w:rsidP="00230065">
      <w:pPr>
        <w:ind w:left="5103" w:firstLine="0"/>
      </w:pPr>
      <w:r w:rsidRPr="00314CE0">
        <w:t xml:space="preserve">проживающего (ей) по адресу: </w:t>
      </w:r>
      <w:r>
        <w:t>__</w:t>
      </w:r>
      <w:r w:rsidRPr="00314CE0">
        <w:t>_________</w:t>
      </w:r>
    </w:p>
    <w:p w:rsidR="00230065" w:rsidRPr="00314CE0" w:rsidRDefault="00230065" w:rsidP="00230065">
      <w:pPr>
        <w:ind w:left="5103" w:firstLine="0"/>
      </w:pPr>
      <w:r w:rsidRPr="00314CE0">
        <w:t>___________________________</w:t>
      </w:r>
      <w:r>
        <w:t>_</w:t>
      </w:r>
      <w:r w:rsidRPr="00314CE0">
        <w:t>_________</w:t>
      </w:r>
    </w:p>
    <w:p w:rsidR="00230065" w:rsidRPr="00314CE0" w:rsidRDefault="00230065" w:rsidP="00230065">
      <w:pPr>
        <w:ind w:left="5103" w:firstLine="0"/>
      </w:pPr>
      <w:r w:rsidRPr="00314CE0">
        <w:t xml:space="preserve">Контактный телефон </w:t>
      </w:r>
      <w:r>
        <w:t xml:space="preserve"> __</w:t>
      </w:r>
      <w:r w:rsidRPr="00314CE0">
        <w:t>_________________</w:t>
      </w:r>
    </w:p>
    <w:p w:rsidR="00230065" w:rsidRDefault="00230065" w:rsidP="00230065">
      <w:pPr>
        <w:ind w:left="5103" w:firstLine="0"/>
        <w:rPr>
          <w:rFonts w:cs="Times New Roman"/>
        </w:rPr>
      </w:pPr>
    </w:p>
    <w:p w:rsidR="00230065" w:rsidRPr="00314CE0" w:rsidRDefault="00230065" w:rsidP="00230065">
      <w:pPr>
        <w:ind w:left="5103" w:firstLine="0"/>
      </w:pPr>
      <w:r w:rsidRPr="00314CE0">
        <w:t>для юридических лиц</w:t>
      </w:r>
    </w:p>
    <w:p w:rsidR="00230065" w:rsidRPr="00314CE0" w:rsidRDefault="00230065" w:rsidP="00230065">
      <w:pPr>
        <w:ind w:left="5103" w:firstLine="0"/>
      </w:pPr>
      <w:r w:rsidRPr="00314CE0">
        <w:t>От ____________________________________</w:t>
      </w:r>
    </w:p>
    <w:p w:rsidR="00230065" w:rsidRPr="00314CE0" w:rsidRDefault="00230065" w:rsidP="00230065">
      <w:pPr>
        <w:ind w:left="5103" w:firstLine="0"/>
      </w:pPr>
      <w:r w:rsidRPr="00314CE0">
        <w:t>(наименование, адрес, ОГРН, контактный телефон)</w:t>
      </w:r>
      <w:r>
        <w:t xml:space="preserve">  _</w:t>
      </w:r>
      <w:r w:rsidRPr="00314CE0">
        <w:t>__________________________</w:t>
      </w:r>
    </w:p>
    <w:p w:rsidR="00230065" w:rsidRPr="00314CE0" w:rsidRDefault="00230065" w:rsidP="00230065">
      <w:pPr>
        <w:ind w:left="5103" w:firstLine="0"/>
      </w:pPr>
      <w:r w:rsidRPr="00314CE0">
        <w:t>____________________________________</w:t>
      </w:r>
    </w:p>
    <w:p w:rsidR="00230065" w:rsidRDefault="00230065" w:rsidP="00230065">
      <w:pPr>
        <w:ind w:left="5103" w:firstLine="0"/>
        <w:rPr>
          <w:rFonts w:cs="Times New Roman"/>
        </w:rPr>
      </w:pPr>
      <w:r w:rsidRPr="00314CE0">
        <w:t>____________________________________</w:t>
      </w:r>
    </w:p>
    <w:p w:rsidR="00230065" w:rsidRPr="00314CE0" w:rsidRDefault="00230065" w:rsidP="00230065">
      <w:pPr>
        <w:ind w:left="5103" w:firstLine="0"/>
        <w:rPr>
          <w:rFonts w:cs="Times New Roman"/>
        </w:rPr>
      </w:pPr>
    </w:p>
    <w:p w:rsidR="00230065" w:rsidRDefault="00230065" w:rsidP="00230065">
      <w:pPr>
        <w:jc w:val="center"/>
        <w:rPr>
          <w:rFonts w:cs="Times New Roman"/>
        </w:rPr>
      </w:pPr>
      <w:r w:rsidRPr="00314CE0">
        <w:t>ЗАЯВЛЕНИЕ</w:t>
      </w:r>
    </w:p>
    <w:p w:rsidR="00230065" w:rsidRPr="00314CE0" w:rsidRDefault="00230065" w:rsidP="00230065">
      <w:pPr>
        <w:jc w:val="center"/>
        <w:rPr>
          <w:rFonts w:cs="Times New Roman"/>
        </w:rPr>
      </w:pPr>
    </w:p>
    <w:p w:rsidR="00230065" w:rsidRPr="00314CE0" w:rsidRDefault="00230065" w:rsidP="00230065">
      <w:r w:rsidRPr="00314CE0">
        <w:t xml:space="preserve">Прошу </w:t>
      </w:r>
      <w:r>
        <w:t>предоставить</w:t>
      </w:r>
      <w:r w:rsidRPr="00314CE0"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230065" w:rsidRPr="00314CE0" w:rsidRDefault="00230065" w:rsidP="00230065">
      <w:pPr>
        <w:rPr>
          <w:rFonts w:cs="Times New Roman"/>
        </w:rPr>
      </w:pPr>
      <w:r>
        <w:t>___________________</w:t>
      </w:r>
      <w:r w:rsidRPr="00314CE0">
        <w:t>______________________</w:t>
      </w:r>
      <w:r>
        <w:t>_____</w:t>
      </w:r>
      <w:r w:rsidRPr="00314CE0">
        <w:t>____</w:t>
      </w:r>
      <w:r>
        <w:t>___________________</w:t>
      </w:r>
    </w:p>
    <w:p w:rsidR="00230065" w:rsidRPr="00C622FA" w:rsidRDefault="00230065" w:rsidP="002300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наименование </w:t>
      </w:r>
      <w:r w:rsidRPr="00C622FA">
        <w:rPr>
          <w:sz w:val="16"/>
          <w:szCs w:val="16"/>
        </w:rPr>
        <w:t>объект капитального строительства</w:t>
      </w:r>
    </w:p>
    <w:p w:rsidR="00230065" w:rsidRPr="00314CE0" w:rsidRDefault="00230065" w:rsidP="00230065">
      <w:r w:rsidRPr="00314CE0">
        <w:t>расположенного по адресу:______________</w:t>
      </w:r>
      <w:r>
        <w:t>______________________________</w:t>
      </w:r>
      <w:r w:rsidRPr="00314CE0">
        <w:t>__,</w:t>
      </w:r>
    </w:p>
    <w:p w:rsidR="00230065" w:rsidRPr="00314CE0" w:rsidRDefault="00230065" w:rsidP="00230065">
      <w:r w:rsidRPr="00314CE0">
        <w:t>кадастровый номер земельного уч</w:t>
      </w:r>
      <w:r>
        <w:t>астка (при наличии) _______</w:t>
      </w:r>
      <w:r w:rsidRPr="00314CE0">
        <w:t>_</w:t>
      </w:r>
      <w:r>
        <w:t>_____</w:t>
      </w:r>
      <w:r w:rsidRPr="00314CE0">
        <w:t>__________,</w:t>
      </w:r>
    </w:p>
    <w:p w:rsidR="00230065" w:rsidRPr="00314CE0" w:rsidRDefault="00230065" w:rsidP="00230065">
      <w:r w:rsidRPr="00314CE0">
        <w:t>расположенного в территориальной зоне_</w:t>
      </w:r>
      <w:r>
        <w:t>_____________</w:t>
      </w:r>
      <w:r w:rsidRPr="00314CE0">
        <w:t>____________________,</w:t>
      </w:r>
    </w:p>
    <w:p w:rsidR="00230065" w:rsidRPr="00491FA3" w:rsidRDefault="00230065" w:rsidP="00230065">
      <w:pPr>
        <w:rPr>
          <w:sz w:val="22"/>
          <w:szCs w:val="22"/>
        </w:rPr>
      </w:pPr>
      <w:r w:rsidRPr="00491FA3">
        <w:rPr>
          <w:sz w:val="22"/>
          <w:szCs w:val="22"/>
        </w:rPr>
        <w:t xml:space="preserve"> указать индекс зоны</w:t>
      </w:r>
    </w:p>
    <w:p w:rsidR="00230065" w:rsidRPr="00314CE0" w:rsidRDefault="00230065" w:rsidP="00230065">
      <w:r>
        <w:t>___</w:t>
      </w:r>
      <w:r w:rsidRPr="00314CE0">
        <w:t>____________________________</w:t>
      </w:r>
      <w:r>
        <w:t>____</w:t>
      </w:r>
      <w:r w:rsidRPr="00314CE0">
        <w:t>__________________________________,</w:t>
      </w:r>
    </w:p>
    <w:p w:rsidR="00230065" w:rsidRPr="00C622FA" w:rsidRDefault="00230065" w:rsidP="00230065">
      <w:pPr>
        <w:rPr>
          <w:sz w:val="16"/>
          <w:szCs w:val="16"/>
        </w:rPr>
      </w:pPr>
      <w:r w:rsidRPr="00C622FA">
        <w:rPr>
          <w:sz w:val="16"/>
          <w:szCs w:val="16"/>
        </w:rPr>
        <w:t>указать характеристики земельного участка, неблагоприятные для застройки</w:t>
      </w:r>
    </w:p>
    <w:p w:rsidR="00230065" w:rsidRPr="00314CE0" w:rsidRDefault="00230065" w:rsidP="00230065">
      <w:pPr>
        <w:rPr>
          <w:rFonts w:cs="Times New Roman"/>
        </w:rPr>
      </w:pPr>
    </w:p>
    <w:p w:rsidR="00230065" w:rsidRPr="00314CE0" w:rsidRDefault="00230065" w:rsidP="00230065">
      <w:r w:rsidRPr="00314CE0">
        <w:t>Об обязанности понести расходы,</w:t>
      </w:r>
      <w:r>
        <w:t xml:space="preserve"> </w:t>
      </w:r>
      <w:r w:rsidRPr="00314CE0">
        <w:t>связанные с организацией и проведением публичных слушаний по вопросам</w:t>
      </w:r>
      <w:r>
        <w:t xml:space="preserve"> </w:t>
      </w:r>
      <w:r w:rsidRPr="00314CE0">
        <w:t>предоставления разрешения проинформирован.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r w:rsidRPr="00314CE0">
        <w:t>Приложение: перечень прилагаемых документов.</w:t>
      </w:r>
    </w:p>
    <w:p w:rsidR="00230065" w:rsidRPr="00314CE0" w:rsidRDefault="00230065" w:rsidP="00230065"/>
    <w:p w:rsidR="00230065" w:rsidRPr="00314CE0" w:rsidRDefault="00230065" w:rsidP="00230065">
      <w:r>
        <w:t xml:space="preserve">«____»_________________20___г.                    </w:t>
      </w:r>
      <w:r w:rsidRPr="00314CE0">
        <w:t>_______________/_______________</w:t>
      </w:r>
    </w:p>
    <w:p w:rsidR="00230065" w:rsidRPr="00E775CA" w:rsidRDefault="00230065" w:rsidP="00230065">
      <w:pPr>
        <w:rPr>
          <w:sz w:val="22"/>
          <w:szCs w:val="22"/>
        </w:rPr>
      </w:pPr>
      <w:r w:rsidRPr="00E775CA">
        <w:rPr>
          <w:sz w:val="22"/>
          <w:szCs w:val="22"/>
        </w:rPr>
        <w:t xml:space="preserve">М.П                      </w:t>
      </w:r>
      <w:r>
        <w:rPr>
          <w:sz w:val="22"/>
          <w:szCs w:val="22"/>
        </w:rPr>
        <w:t xml:space="preserve">                                                            </w:t>
      </w:r>
      <w:r w:rsidRPr="00E775CA">
        <w:rPr>
          <w:sz w:val="22"/>
          <w:szCs w:val="22"/>
        </w:rPr>
        <w:t xml:space="preserve">   (Подпись)             (Ф.И.О.)</w:t>
      </w: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  <w:r>
        <w:t>П</w:t>
      </w:r>
      <w:r w:rsidRPr="00314CE0">
        <w:t>риложение № 2</w:t>
      </w:r>
    </w:p>
    <w:p w:rsidR="00230065" w:rsidRPr="00314CE0" w:rsidRDefault="00230065" w:rsidP="00230065">
      <w:pPr>
        <w:ind w:firstLine="0"/>
        <w:jc w:val="right"/>
      </w:pPr>
      <w:r w:rsidRPr="00314CE0">
        <w:t>к административному регламенту</w:t>
      </w:r>
    </w:p>
    <w:p w:rsidR="00230065" w:rsidRDefault="00230065" w:rsidP="00230065">
      <w:pPr>
        <w:rPr>
          <w:rFonts w:cs="Times New Roman"/>
        </w:rPr>
      </w:pPr>
    </w:p>
    <w:p w:rsidR="00230065" w:rsidRPr="00314CE0" w:rsidRDefault="00230065" w:rsidP="00230065">
      <w:pPr>
        <w:rPr>
          <w:rFonts w:cs="Times New Roman"/>
        </w:rPr>
      </w:pPr>
    </w:p>
    <w:p w:rsidR="00230065" w:rsidRDefault="00230065" w:rsidP="00230065">
      <w:pPr>
        <w:jc w:val="center"/>
        <w:rPr>
          <w:rFonts w:cs="Times New Roman"/>
          <w:b/>
          <w:bCs/>
        </w:rPr>
      </w:pPr>
      <w:r w:rsidRPr="001C68C2">
        <w:rPr>
          <w:b/>
          <w:bCs/>
        </w:rPr>
        <w:t>Блок-схема предоставления муниципальной услуги</w:t>
      </w:r>
    </w:p>
    <w:p w:rsidR="00230065" w:rsidRDefault="00230065" w:rsidP="00230065">
      <w:pPr>
        <w:jc w:val="center"/>
        <w:rPr>
          <w:rFonts w:cs="Times New Roman"/>
          <w:b/>
          <w:bCs/>
        </w:rPr>
      </w:pPr>
    </w:p>
    <w:p w:rsidR="00230065" w:rsidRPr="001C68C2" w:rsidRDefault="00230065" w:rsidP="00230065">
      <w:pPr>
        <w:jc w:val="center"/>
        <w:rPr>
          <w:rFonts w:cs="Times New Roman"/>
          <w:b/>
          <w:bCs/>
        </w:rPr>
      </w:pPr>
    </w:p>
    <w:p w:rsidR="00230065" w:rsidRPr="00823FEF" w:rsidRDefault="00230065" w:rsidP="00230065">
      <w:pPr>
        <w:rPr>
          <w:rFonts w:cs="Times New Roman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35650" cy="7448550"/>
                <wp:effectExtent l="3810" t="0" r="0" b="4445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1612" y="86501"/>
                            <a:ext cx="3308428" cy="8152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065" w:rsidRPr="00DC62B1" w:rsidRDefault="00230065" w:rsidP="00230065">
                              <w:pPr>
                                <w:ind w:firstLine="0"/>
                                <w:jc w:val="center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прием и регистрация Комиссией заявления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о выдаче разрешения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на отклонение от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предельных параметров разрешенного строительства, реконструкции объекта капитального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ст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роительства и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 xml:space="preserve"> документов, необходимых для предоставления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411612" y="1129808"/>
                            <a:ext cx="3308428" cy="3307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065" w:rsidRPr="001C226B" w:rsidRDefault="00230065" w:rsidP="002300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226B">
                                <w:rPr>
                                  <w:sz w:val="16"/>
                                  <w:szCs w:val="16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11612" y="1658911"/>
                            <a:ext cx="3359229" cy="8303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065" w:rsidRPr="006A49C4" w:rsidRDefault="00230065" w:rsidP="00230065">
                              <w:pP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выдача постановления администрации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муниципального образования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 о предоставлении разрешения на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отклонение от предельных параметров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разрешенного 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>строительства, реконструкции объектов капитального строительства или об отказе в предоставлении такого разрешения.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99226" y="9017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17826" y="1460510"/>
                            <a:ext cx="800" cy="198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56;height:7448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14116;top:865;width:33084;height:8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6ysIA&#10;AADaAAAADwAAAGRycy9kb3ducmV2LnhtbERPTWvCQBC9C/0PyxR6040taJpmI9LS4sGLqdDrNDvN&#10;hmZnQ3aN0V/vCoKn4fE+J1+NthUD9b5xrGA+S0AQV043XCvYf39OUxA+IGtsHZOCE3lYFQ+THDPt&#10;jryjoQy1iCHsM1RgQugyKX1lyKKfuY44cn+utxgi7GupezzGcNvK5yRZSIsNxwaDHb0bqv7Lg1Uw&#10;bs+/r4eveVUGky6WPy/Dx3ovlXp6HNdvIAKN4S6+uTc6zofrK9cr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PrKwgAAANoAAAAPAAAAAAAAAAAAAAAAAJgCAABkcnMvZG93&#10;bnJldi54bWxQSwUGAAAAAAQABAD1AAAAhwMAAAAA&#10;">
                  <v:textbox>
                    <w:txbxContent>
                      <w:p w:rsidR="00230065" w:rsidRPr="00DC62B1" w:rsidRDefault="00230065" w:rsidP="00230065">
                        <w:pPr>
                          <w:ind w:firstLine="0"/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3B4DD3">
                          <w:rPr>
                            <w:sz w:val="16"/>
                            <w:szCs w:val="16"/>
                          </w:rPr>
                          <w:t>прием и регистрация Комиссией заявления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B4DD3">
                          <w:rPr>
                            <w:sz w:val="16"/>
                            <w:szCs w:val="16"/>
                          </w:rPr>
                          <w:t>о выдаче разрешения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B4DD3">
                          <w:rPr>
                            <w:sz w:val="16"/>
                            <w:szCs w:val="16"/>
                          </w:rPr>
                          <w:t>на отклонение 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>предельных параметров разрешенного строительства, реконструкции объекта капитального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>ст</w:t>
                        </w:r>
                        <w:r>
                          <w:rPr>
                            <w:sz w:val="16"/>
                            <w:szCs w:val="16"/>
                          </w:rPr>
                          <w:t>роительства и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 xml:space="preserve"> документов, необходимых для предоставления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>муниципальной услуги</w:t>
                        </w:r>
                      </w:p>
                    </w:txbxContent>
                  </v:textbox>
                </v:shape>
                <v:shape id="AutoShape 11" o:spid="_x0000_s1029" type="#_x0000_t176" style="position:absolute;left:14116;top:11298;width:33084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230065" w:rsidRPr="001C226B" w:rsidRDefault="00230065" w:rsidP="00230065">
                        <w:pPr>
                          <w:rPr>
                            <w:sz w:val="16"/>
                            <w:szCs w:val="16"/>
                          </w:rPr>
                        </w:pPr>
                        <w:r w:rsidRPr="001C226B">
                          <w:rPr>
                            <w:sz w:val="16"/>
                            <w:szCs w:val="16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left:14116;top:16589;width:33592;height:8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230065" w:rsidRPr="006A49C4" w:rsidRDefault="00230065" w:rsidP="00230065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6A49C4">
                          <w:rPr>
                            <w:sz w:val="16"/>
                            <w:szCs w:val="16"/>
                          </w:rPr>
                          <w:t xml:space="preserve">выдача постановления администрации </w:t>
                        </w:r>
                        <w:r>
                          <w:rPr>
                            <w:sz w:val="16"/>
                            <w:szCs w:val="16"/>
                          </w:rPr>
                          <w:t>муниципального образования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 xml:space="preserve"> о предоставлении разрешения на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 xml:space="preserve">отклонение от предельных параметров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разрешенного 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>строительства, реконструкции объектов капитального строительства или об отказе в предоставлении такого разрешения.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29992;top:9017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20" o:spid="_x0000_s1032" type="#_x0000_t32" style="position:absolute;left:30178;top:14605;width:8;height:1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Default="00230065" w:rsidP="00230065">
      <w:pPr>
        <w:ind w:firstLine="0"/>
        <w:jc w:val="right"/>
        <w:rPr>
          <w:rFonts w:cs="Times New Roman"/>
        </w:rPr>
      </w:pPr>
    </w:p>
    <w:p w:rsidR="00230065" w:rsidRPr="00314CE0" w:rsidRDefault="00230065" w:rsidP="00230065">
      <w:pPr>
        <w:ind w:firstLine="0"/>
        <w:rPr>
          <w:rFonts w:cs="Times New Roman"/>
        </w:rPr>
      </w:pPr>
    </w:p>
    <w:p w:rsidR="00AB57D1" w:rsidRDefault="00AB57D1">
      <w:bookmarkStart w:id="2" w:name="_GoBack"/>
      <w:bookmarkEnd w:id="2"/>
    </w:p>
    <w:sectPr w:rsidR="00AB57D1" w:rsidSect="007601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3D"/>
    <w:rsid w:val="00230065"/>
    <w:rsid w:val="00A34D3D"/>
    <w:rsid w:val="00A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E32B9-ECDD-4A9D-A28E-5E0F08C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3006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3006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30065"/>
    <w:pPr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2300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230065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rsid w:val="00230065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2300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rsid w:val="0023006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99"/>
    <w:qFormat/>
    <w:rsid w:val="002300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content/act/387507c3-b80d-4c0d-9291-8cdc81673f2b.html" TargetMode="External"/><Relationship Id="rId11" Type="http://schemas.openxmlformats.org/officeDocument/2006/relationships/hyperlink" Target="/content/act/c4409199-3b32-49ce-bbd0-678b26741a5f.html" TargetMode="External"/><Relationship Id="rId5" Type="http://schemas.openxmlformats.org/officeDocument/2006/relationships/hyperlink" Target="/content/act/96e20c02-1b12-465a-b64c-24aa92270007.html" TargetMode="External"/><Relationship Id="rId10" Type="http://schemas.openxmlformats.org/officeDocument/2006/relationships/hyperlink" Target="/content/act/1f8eef8b-b629-4f3f-8ae1-34ec68fbc038.html" TargetMode="External"/><Relationship Id="rId4" Type="http://schemas.openxmlformats.org/officeDocument/2006/relationships/hyperlink" Target="/content/act/bba0bfb1-06c7-4e50-a8d3-fe1045784bf1.html" TargetMode="External"/><Relationship Id="rId9" Type="http://schemas.openxmlformats.org/officeDocument/2006/relationships/hyperlink" Target="/content/act/4901ef27-adef-4ad7-a904-993d92988b7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5584</Words>
  <Characters>31829</Characters>
  <Application>Microsoft Office Word</Application>
  <DocSecurity>0</DocSecurity>
  <Lines>265</Lines>
  <Paragraphs>74</Paragraphs>
  <ScaleCrop>false</ScaleCrop>
  <Company/>
  <LinksUpToDate>false</LinksUpToDate>
  <CharactersWithSpaces>37339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2016-11-19T06:40:00Z</dcterms:created>
  <dcterms:modified xsi:type="dcterms:W3CDTF">2016-11-19T06:41:00Z</dcterms:modified>
</cp:coreProperties>
</file>