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D3" w:rsidRDefault="00501ED3" w:rsidP="0015370A">
      <w:pPr>
        <w:rPr>
          <w:lang w:eastAsia="en-US"/>
        </w:rPr>
      </w:pPr>
    </w:p>
    <w:p w:rsidR="00501ED3" w:rsidRDefault="00501ED3" w:rsidP="00FF0772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ПОСТАНОВЛЕНИЕ</w:t>
      </w:r>
    </w:p>
    <w:p w:rsidR="00501ED3" w:rsidRDefault="00501ED3" w:rsidP="00FF0772">
      <w:pPr>
        <w:jc w:val="center"/>
        <w:rPr>
          <w:lang w:eastAsia="en-US"/>
        </w:rPr>
      </w:pPr>
    </w:p>
    <w:p w:rsidR="00501ED3" w:rsidRDefault="00501ED3" w:rsidP="00FF0772">
      <w:pPr>
        <w:jc w:val="center"/>
        <w:rPr>
          <w:b/>
          <w:lang w:eastAsia="en-US"/>
        </w:rPr>
      </w:pPr>
      <w:r>
        <w:rPr>
          <w:b/>
          <w:lang w:eastAsia="en-US"/>
        </w:rPr>
        <w:t>АДМИНИСТРАЦИИ СЕЛЬСКОГО ПОСЕЛЕНИЯ ГРАЧЕВСКИЙ СЕЛЬСОВЕТ УСМАНСКОГО МУНИЦИПАЛЬНОГО РАЙОНА  ЛИПЕЦКОЙ ОБЛАСТИ РОССИЙСКОЙ  ФЕДЕРАЦИИ</w:t>
      </w:r>
    </w:p>
    <w:p w:rsidR="00501ED3" w:rsidRDefault="00501ED3" w:rsidP="00FF0772">
      <w:pPr>
        <w:jc w:val="center"/>
        <w:rPr>
          <w:b/>
          <w:lang w:eastAsia="en-US"/>
        </w:rPr>
      </w:pPr>
    </w:p>
    <w:p w:rsidR="00501ED3" w:rsidRDefault="00501ED3" w:rsidP="00FF0772">
      <w:pPr>
        <w:jc w:val="center"/>
        <w:rPr>
          <w:b/>
          <w:lang w:eastAsia="en-US"/>
        </w:rPr>
      </w:pPr>
      <w:r>
        <w:rPr>
          <w:b/>
          <w:lang w:eastAsia="en-US"/>
        </w:rPr>
        <w:t>с. Грачевка</w:t>
      </w:r>
    </w:p>
    <w:p w:rsidR="00501ED3" w:rsidRDefault="00501ED3" w:rsidP="00FF0772">
      <w:pPr>
        <w:rPr>
          <w:b/>
          <w:lang w:eastAsia="en-US"/>
        </w:rPr>
      </w:pPr>
    </w:p>
    <w:p w:rsidR="00501ED3" w:rsidRDefault="00501ED3" w:rsidP="00FF0772">
      <w:pPr>
        <w:rPr>
          <w:b/>
        </w:rPr>
      </w:pPr>
      <w:r>
        <w:rPr>
          <w:b/>
        </w:rPr>
        <w:t xml:space="preserve">               18.02.2016г.                                                                                             № 7</w:t>
      </w:r>
    </w:p>
    <w:p w:rsidR="00501ED3" w:rsidRDefault="00501ED3" w:rsidP="00FF0772"/>
    <w:p w:rsidR="00501ED3" w:rsidRPr="009366C7" w:rsidRDefault="00501ED3" w:rsidP="00FF0772">
      <w:pPr>
        <w:rPr>
          <w:b/>
        </w:rPr>
      </w:pPr>
      <w:r w:rsidRPr="009366C7">
        <w:rPr>
          <w:b/>
        </w:rPr>
        <w:t xml:space="preserve">Об утверждении Порядка сообщения </w:t>
      </w:r>
    </w:p>
    <w:p w:rsidR="00501ED3" w:rsidRPr="009366C7" w:rsidRDefault="00501ED3" w:rsidP="00FF0772">
      <w:pPr>
        <w:rPr>
          <w:b/>
        </w:rPr>
      </w:pPr>
      <w:r w:rsidRPr="009366C7">
        <w:rPr>
          <w:b/>
        </w:rPr>
        <w:t xml:space="preserve">муниципальными служащими администрации </w:t>
      </w:r>
    </w:p>
    <w:p w:rsidR="00501ED3" w:rsidRPr="009366C7" w:rsidRDefault="00501ED3" w:rsidP="00FF0772">
      <w:pPr>
        <w:rPr>
          <w:b/>
        </w:rPr>
      </w:pPr>
      <w:r>
        <w:rPr>
          <w:b/>
        </w:rPr>
        <w:t xml:space="preserve">сельского поселения Грачевский </w:t>
      </w:r>
      <w:r w:rsidRPr="009366C7">
        <w:rPr>
          <w:b/>
        </w:rPr>
        <w:t>сельсовет</w:t>
      </w:r>
    </w:p>
    <w:p w:rsidR="00501ED3" w:rsidRPr="009366C7" w:rsidRDefault="00501ED3" w:rsidP="00FF0772">
      <w:pPr>
        <w:rPr>
          <w:b/>
        </w:rPr>
      </w:pPr>
      <w:r w:rsidRPr="009366C7">
        <w:rPr>
          <w:b/>
        </w:rPr>
        <w:t>Усманского муниципального района Липецкой</w:t>
      </w:r>
    </w:p>
    <w:p w:rsidR="00501ED3" w:rsidRPr="009366C7" w:rsidRDefault="00501ED3" w:rsidP="00FF0772">
      <w:pPr>
        <w:rPr>
          <w:b/>
        </w:rPr>
      </w:pPr>
      <w:r w:rsidRPr="009366C7">
        <w:rPr>
          <w:b/>
        </w:rPr>
        <w:t xml:space="preserve">области  о возникновении личной заинтересованности </w:t>
      </w:r>
    </w:p>
    <w:p w:rsidR="00501ED3" w:rsidRPr="009366C7" w:rsidRDefault="00501ED3" w:rsidP="00FF0772">
      <w:pPr>
        <w:rPr>
          <w:b/>
        </w:rPr>
      </w:pPr>
      <w:r w:rsidRPr="009366C7">
        <w:rPr>
          <w:b/>
        </w:rPr>
        <w:t>при исполнении должностных обязанностей, которая</w:t>
      </w:r>
    </w:p>
    <w:p w:rsidR="00501ED3" w:rsidRPr="009366C7" w:rsidRDefault="00501ED3" w:rsidP="00FF0772">
      <w:pPr>
        <w:rPr>
          <w:b/>
        </w:rPr>
      </w:pPr>
      <w:r w:rsidRPr="009366C7">
        <w:rPr>
          <w:b/>
        </w:rPr>
        <w:t>приводит или может привести  к конфликту интересов</w:t>
      </w:r>
    </w:p>
    <w:p w:rsidR="00501ED3" w:rsidRPr="009366C7" w:rsidRDefault="00501ED3" w:rsidP="00FF0772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501ED3" w:rsidRPr="009366C7" w:rsidRDefault="00501ED3" w:rsidP="00FF0772">
      <w:pPr>
        <w:jc w:val="both"/>
      </w:pPr>
      <w:r w:rsidRPr="009366C7">
        <w:t xml:space="preserve">              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t xml:space="preserve">резидента Российской Федерации», </w:t>
      </w:r>
      <w:r w:rsidRPr="009366C7">
        <w:t>администрация сел</w:t>
      </w:r>
      <w:r>
        <w:t>ьского поселения Грачевский</w:t>
      </w:r>
      <w:r w:rsidRPr="009366C7">
        <w:t xml:space="preserve"> сельсовет</w:t>
      </w:r>
    </w:p>
    <w:p w:rsidR="00501ED3" w:rsidRPr="009366C7" w:rsidRDefault="00501ED3" w:rsidP="00FF0772">
      <w:pPr>
        <w:ind w:firstLine="900"/>
        <w:jc w:val="both"/>
      </w:pPr>
    </w:p>
    <w:p w:rsidR="00501ED3" w:rsidRPr="009366C7" w:rsidRDefault="00501ED3" w:rsidP="00307089">
      <w:pPr>
        <w:jc w:val="both"/>
      </w:pPr>
      <w:r w:rsidRPr="009366C7">
        <w:t>ПОСТАНОВЛЯЕТ:</w:t>
      </w:r>
    </w:p>
    <w:p w:rsidR="00501ED3" w:rsidRPr="009366C7" w:rsidRDefault="00501ED3" w:rsidP="00FF0772">
      <w:pPr>
        <w:ind w:firstLine="900"/>
        <w:jc w:val="both"/>
        <w:rPr>
          <w:b/>
        </w:rPr>
      </w:pPr>
    </w:p>
    <w:p w:rsidR="00501ED3" w:rsidRPr="009366C7" w:rsidRDefault="00501ED3" w:rsidP="00FF0772">
      <w:pPr>
        <w:jc w:val="both"/>
      </w:pPr>
      <w:r w:rsidRPr="009366C7">
        <w:t>1. Утвердить Порядок сообщения муниципальными служащими администрации сел</w:t>
      </w:r>
      <w:r>
        <w:t>ьского поселения Грачевский</w:t>
      </w:r>
      <w:r w:rsidRPr="009366C7">
        <w:t xml:space="preserve"> сельсовет Усманского муниципального района Липецкой области о возникновении личной заинтересованности при исполнении должностных обязанностей, которая приводит или может привести  к </w:t>
      </w:r>
      <w:r>
        <w:t>конфликту интересов (приложение</w:t>
      </w:r>
      <w:r w:rsidRPr="009366C7">
        <w:t>).</w:t>
      </w:r>
    </w:p>
    <w:p w:rsidR="00501ED3" w:rsidRPr="009366C7" w:rsidRDefault="00501ED3" w:rsidP="00FF0772">
      <w:pPr>
        <w:jc w:val="both"/>
      </w:pPr>
      <w:r w:rsidRPr="009366C7">
        <w:t>2. Ознакомить муниципальных служащих администрации сел</w:t>
      </w:r>
      <w:r>
        <w:t>ьского поселения Грачевский</w:t>
      </w:r>
      <w:r w:rsidRPr="009366C7">
        <w:t xml:space="preserve"> сельсовет с данным Порядком.</w:t>
      </w:r>
    </w:p>
    <w:p w:rsidR="00501ED3" w:rsidRPr="009366C7" w:rsidRDefault="00501ED3" w:rsidP="009366C7">
      <w:pPr>
        <w:jc w:val="both"/>
      </w:pPr>
      <w:r w:rsidRPr="009366C7">
        <w:t>3. Опубликовать  постановление на  официальном  сайте  администраци</w:t>
      </w:r>
      <w:r>
        <w:t>и сельского поселения Грачевский</w:t>
      </w:r>
      <w:r w:rsidRPr="009366C7">
        <w:t xml:space="preserve"> сельсовет Усманского муниципального района Липецкой области.</w:t>
      </w:r>
    </w:p>
    <w:p w:rsidR="00501ED3" w:rsidRPr="009366C7" w:rsidRDefault="00501ED3" w:rsidP="00FB5E0F">
      <w:pPr>
        <w:pStyle w:val="BodyTextIndent"/>
        <w:ind w:left="0" w:right="40" w:firstLine="0"/>
        <w:jc w:val="both"/>
        <w:rPr>
          <w:szCs w:val="24"/>
        </w:rPr>
      </w:pPr>
      <w:r>
        <w:rPr>
          <w:szCs w:val="24"/>
        </w:rPr>
        <w:t xml:space="preserve">4. </w:t>
      </w:r>
      <w:r w:rsidRPr="009366C7">
        <w:rPr>
          <w:szCs w:val="24"/>
        </w:rPr>
        <w:t>Контроль за исполнением настоящего постановления оставляю за собой.</w:t>
      </w:r>
    </w:p>
    <w:p w:rsidR="00501ED3" w:rsidRPr="009366C7" w:rsidRDefault="00501ED3" w:rsidP="0085559D">
      <w:pPr>
        <w:pStyle w:val="BodyTextIndent"/>
        <w:ind w:right="40"/>
        <w:jc w:val="both"/>
        <w:rPr>
          <w:szCs w:val="24"/>
        </w:rPr>
      </w:pPr>
    </w:p>
    <w:p w:rsidR="00501ED3" w:rsidRPr="009366C7" w:rsidRDefault="00501ED3" w:rsidP="0085559D">
      <w:pPr>
        <w:pStyle w:val="BodyTextIndent"/>
        <w:ind w:right="40"/>
        <w:jc w:val="both"/>
        <w:rPr>
          <w:szCs w:val="24"/>
        </w:rPr>
      </w:pPr>
    </w:p>
    <w:p w:rsidR="00501ED3" w:rsidRPr="009366C7" w:rsidRDefault="00501ED3" w:rsidP="0085559D">
      <w:pPr>
        <w:pStyle w:val="BodyTextIndent"/>
        <w:ind w:right="40"/>
        <w:rPr>
          <w:szCs w:val="24"/>
        </w:rPr>
      </w:pPr>
      <w:r w:rsidRPr="009366C7">
        <w:rPr>
          <w:szCs w:val="24"/>
        </w:rPr>
        <w:t>Глава администрации сельского</w:t>
      </w:r>
    </w:p>
    <w:p w:rsidR="00501ED3" w:rsidRPr="009366C7" w:rsidRDefault="00501ED3" w:rsidP="0085559D">
      <w:pPr>
        <w:pStyle w:val="BodyTextIndent"/>
        <w:ind w:right="40"/>
        <w:jc w:val="both"/>
        <w:rPr>
          <w:szCs w:val="24"/>
        </w:rPr>
      </w:pPr>
      <w:r>
        <w:rPr>
          <w:szCs w:val="24"/>
        </w:rPr>
        <w:t xml:space="preserve">поселения Грачевский </w:t>
      </w:r>
      <w:r w:rsidRPr="009366C7">
        <w:rPr>
          <w:szCs w:val="24"/>
        </w:rPr>
        <w:t>сельсовет</w:t>
      </w:r>
      <w:r w:rsidRPr="009366C7">
        <w:rPr>
          <w:szCs w:val="24"/>
        </w:rPr>
        <w:tab/>
      </w:r>
      <w:r w:rsidRPr="009366C7">
        <w:rPr>
          <w:szCs w:val="24"/>
        </w:rPr>
        <w:tab/>
      </w:r>
      <w:r>
        <w:rPr>
          <w:szCs w:val="24"/>
        </w:rPr>
        <w:t xml:space="preserve">                                         А.Н. Елецких</w:t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</w:p>
    <w:p w:rsidR="00501ED3" w:rsidRPr="009366C7" w:rsidRDefault="00501ED3" w:rsidP="0085559D">
      <w:pPr>
        <w:pStyle w:val="BodyTextIndent"/>
        <w:ind w:right="40"/>
        <w:rPr>
          <w:szCs w:val="24"/>
        </w:rPr>
      </w:pPr>
    </w:p>
    <w:p w:rsidR="00501ED3" w:rsidRPr="009366C7" w:rsidRDefault="00501ED3" w:rsidP="0085559D">
      <w:pPr>
        <w:pStyle w:val="BodyTextIndent"/>
        <w:ind w:right="40"/>
        <w:rPr>
          <w:szCs w:val="24"/>
        </w:rPr>
      </w:pPr>
    </w:p>
    <w:p w:rsidR="00501ED3" w:rsidRPr="009366C7" w:rsidRDefault="00501ED3" w:rsidP="00FF0772">
      <w:pPr>
        <w:jc w:val="both"/>
      </w:pPr>
      <w:r w:rsidRPr="009366C7">
        <w:t> </w:t>
      </w:r>
    </w:p>
    <w:p w:rsidR="00501ED3" w:rsidRPr="009366C7" w:rsidRDefault="00501ED3" w:rsidP="00FF0772">
      <w:pPr>
        <w:ind w:left="426"/>
        <w:jc w:val="both"/>
      </w:pPr>
      <w:r w:rsidRPr="009366C7">
        <w:t>  </w:t>
      </w:r>
    </w:p>
    <w:p w:rsidR="00501ED3" w:rsidRPr="009366C7" w:rsidRDefault="00501ED3" w:rsidP="00FF0772">
      <w:pPr>
        <w:ind w:left="426"/>
        <w:jc w:val="both"/>
      </w:pPr>
      <w:r w:rsidRPr="009366C7">
        <w:t>                                          </w:t>
      </w:r>
    </w:p>
    <w:p w:rsidR="00501ED3" w:rsidRPr="00307089" w:rsidRDefault="00501ED3" w:rsidP="00FF0772">
      <w:pPr>
        <w:ind w:left="426"/>
        <w:jc w:val="both"/>
      </w:pPr>
      <w:r w:rsidRPr="00307089">
        <w:t> </w:t>
      </w:r>
    </w:p>
    <w:p w:rsidR="00501ED3" w:rsidRDefault="00501ED3" w:rsidP="00FF077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501ED3" w:rsidRDefault="00501ED3" w:rsidP="00FF077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501ED3" w:rsidRDefault="00501ED3" w:rsidP="00FF0772">
      <w:pPr>
        <w:autoSpaceDE w:val="0"/>
        <w:autoSpaceDN w:val="0"/>
        <w:adjustRightInd w:val="0"/>
        <w:jc w:val="right"/>
        <w:rPr>
          <w:bCs/>
        </w:rPr>
      </w:pPr>
      <w:r w:rsidRPr="00307089">
        <w:rPr>
          <w:bCs/>
        </w:rPr>
        <w:t xml:space="preserve">Приложение </w:t>
      </w:r>
      <w:r>
        <w:rPr>
          <w:bCs/>
        </w:rPr>
        <w:t xml:space="preserve"> </w:t>
      </w:r>
    </w:p>
    <w:p w:rsidR="00501ED3" w:rsidRPr="00307089" w:rsidRDefault="00501ED3" w:rsidP="00FF07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постановлению администрации  сельского  поселения</w:t>
      </w:r>
    </w:p>
    <w:p w:rsidR="00501ED3" w:rsidRPr="00307089" w:rsidRDefault="00501ED3" w:rsidP="00FF07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Грачевский сельсовет   от 18.02.2016 № 7</w:t>
      </w:r>
    </w:p>
    <w:p w:rsidR="00501ED3" w:rsidRDefault="00501ED3" w:rsidP="00FF0772">
      <w:pPr>
        <w:autoSpaceDE w:val="0"/>
        <w:autoSpaceDN w:val="0"/>
        <w:adjustRightInd w:val="0"/>
        <w:jc w:val="center"/>
        <w:rPr>
          <w:b/>
          <w:bCs/>
        </w:rPr>
      </w:pPr>
    </w:p>
    <w:p w:rsidR="00501ED3" w:rsidRPr="00307089" w:rsidRDefault="00501ED3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>Положение</w:t>
      </w:r>
    </w:p>
    <w:p w:rsidR="00501ED3" w:rsidRPr="00307089" w:rsidRDefault="00501ED3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 xml:space="preserve">о порядке сообщения муниципальными служащими администрации </w:t>
      </w:r>
      <w:r>
        <w:rPr>
          <w:b/>
          <w:bCs/>
        </w:rPr>
        <w:t xml:space="preserve">сельского поселения Грачевский сельсовет </w:t>
      </w:r>
      <w:r w:rsidRPr="00307089">
        <w:rPr>
          <w:b/>
          <w:bCs/>
        </w:rPr>
        <w:t xml:space="preserve">Усманского муниципального  района </w:t>
      </w:r>
      <w:r>
        <w:rPr>
          <w:b/>
          <w:bCs/>
        </w:rPr>
        <w:t xml:space="preserve">Липецкой области </w:t>
      </w:r>
      <w:r w:rsidRPr="00307089">
        <w:rPr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501ED3" w:rsidRDefault="00501ED3" w:rsidP="00FF0772">
      <w:pPr>
        <w:ind w:firstLine="567"/>
        <w:rPr>
          <w:sz w:val="28"/>
          <w:szCs w:val="28"/>
        </w:rPr>
      </w:pPr>
    </w:p>
    <w:p w:rsidR="00501ED3" w:rsidRPr="00307089" w:rsidRDefault="00501ED3" w:rsidP="00FF0772">
      <w:pPr>
        <w:ind w:firstLine="567"/>
        <w:rPr>
          <w:lang w:eastAsia="en-US"/>
        </w:rPr>
      </w:pPr>
    </w:p>
    <w:p w:rsidR="00501ED3" w:rsidRPr="00307089" w:rsidRDefault="00501ED3" w:rsidP="00FF0772">
      <w:pPr>
        <w:ind w:left="-142" w:firstLine="567"/>
        <w:jc w:val="both"/>
        <w:rPr>
          <w:lang w:eastAsia="en-US"/>
        </w:rPr>
      </w:pPr>
      <w:r w:rsidRPr="00307089">
        <w:rPr>
          <w:lang w:eastAsia="en-US"/>
        </w:rPr>
        <w:t xml:space="preserve">1. Настоящим Положением определяется порядок сообщения  муниципальными служащими администрации </w:t>
      </w:r>
      <w:r>
        <w:rPr>
          <w:lang w:eastAsia="en-US"/>
        </w:rPr>
        <w:t xml:space="preserve">сельского поселения Грачевский сельсовет </w:t>
      </w:r>
      <w:r w:rsidRPr="00307089">
        <w:rPr>
          <w:lang w:eastAsia="en-US"/>
        </w:rPr>
        <w:t xml:space="preserve">Усманского муниципального района </w:t>
      </w:r>
      <w:r>
        <w:rPr>
          <w:lang w:eastAsia="en-US"/>
        </w:rPr>
        <w:t>Липецкой области</w:t>
      </w:r>
      <w:r w:rsidRPr="00307089">
        <w:rPr>
          <w:lang w:eastAsia="en-US"/>
        </w:rPr>
        <w:t xml:space="preserve"> (далее</w:t>
      </w:r>
      <w:r>
        <w:rPr>
          <w:lang w:eastAsia="en-US"/>
        </w:rPr>
        <w:t xml:space="preserve"> –</w:t>
      </w:r>
      <w:r w:rsidRPr="00307089">
        <w:rPr>
          <w:lang w:eastAsia="en-US"/>
        </w:rPr>
        <w:t xml:space="preserve"> администраци</w:t>
      </w:r>
      <w:r>
        <w:rPr>
          <w:lang w:eastAsia="en-US"/>
        </w:rPr>
        <w:t>я</w:t>
      </w:r>
      <w:r w:rsidRPr="00307089">
        <w:rPr>
          <w:lang w:eastAsia="en-US"/>
        </w:rPr>
        <w:t xml:space="preserve">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>)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2. Муниципальные служащие обязаны в соответствии с законодательством Российской Федерации о противодействии коррупции сообщать</w:t>
      </w:r>
      <w:r>
        <w:rPr>
          <w:lang w:eastAsia="en-US"/>
        </w:rPr>
        <w:t>,</w:t>
      </w:r>
      <w:r w:rsidRPr="00307089">
        <w:rPr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3. Муниципальные служащие направляют уведомление, составленное на имя главы  администрации </w:t>
      </w:r>
      <w:r>
        <w:rPr>
          <w:lang w:eastAsia="en-US"/>
        </w:rPr>
        <w:t xml:space="preserve">сельского поселения </w:t>
      </w:r>
      <w:r w:rsidRPr="00307089">
        <w:rPr>
          <w:lang w:eastAsia="en-US"/>
        </w:rPr>
        <w:t xml:space="preserve"> по форме согласно приложению к настоящему Положению.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4. Уведомления, направленные на имя главы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по его поручению могут быть рассмотрены  </w:t>
      </w:r>
      <w:r>
        <w:rPr>
          <w:lang w:eastAsia="en-US"/>
        </w:rPr>
        <w:t xml:space="preserve">старшим специалистом 1 разряда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5. Главой администрации 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</w:t>
      </w:r>
      <w:r>
        <w:rPr>
          <w:lang w:eastAsia="en-US"/>
        </w:rPr>
        <w:t>старшим специалистом 1 разряда</w:t>
      </w:r>
      <w:r w:rsidRPr="00EB0C1D">
        <w:rPr>
          <w:lang w:eastAsia="en-US"/>
        </w:rPr>
        <w:t xml:space="preserve">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по результатам рассмотрения ими уведомлений принимается одно из следующих решений: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6. В случае принятия решения, предусмотренного подпунктом «б» пункта 5 настоящего Положения, в соответствии с законодательством Российской Федерации глава администрации </w:t>
      </w:r>
      <w:r>
        <w:rPr>
          <w:lang w:eastAsia="en-US"/>
        </w:rPr>
        <w:t>сельского поселения, старший специалист 1 разряда</w:t>
      </w:r>
      <w:r w:rsidRPr="00EB0C1D">
        <w:rPr>
          <w:lang w:eastAsia="en-US"/>
        </w:rPr>
        <w:t xml:space="preserve">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7. В случае принятия решений, предусмотренных подпунктами «б» и «в» пункта 5 настоящего Положения, </w:t>
      </w:r>
      <w:r>
        <w:rPr>
          <w:lang w:eastAsia="en-US"/>
        </w:rPr>
        <w:t>старшим специалистом 1 разряда</w:t>
      </w:r>
      <w:r w:rsidRPr="00EB0C1D">
        <w:rPr>
          <w:lang w:eastAsia="en-US"/>
        </w:rPr>
        <w:t xml:space="preserve">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</w:t>
      </w:r>
      <w:r>
        <w:rPr>
          <w:lang w:eastAsia="en-US"/>
        </w:rPr>
        <w:t>старший специалист 1 разряда</w:t>
      </w:r>
      <w:r w:rsidRPr="00EB0C1D">
        <w:rPr>
          <w:lang w:eastAsia="en-US"/>
        </w:rPr>
        <w:t xml:space="preserve">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представляет информацию по данному вопросу  (доклад) главе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8. Уведомления, указанные в пункте 2 настоящего Положения, по решению главы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могут быть переданы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9. Уведомления, по которым принято решение в соответствии с пунктом 8 настоящего Положения, направляются по поручению главы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</w:t>
      </w:r>
      <w:r>
        <w:rPr>
          <w:lang w:eastAsia="en-US"/>
        </w:rPr>
        <w:t xml:space="preserve">специалисту, ответственному за работу по профилактике коррупционных и иных правонарушений, который </w:t>
      </w:r>
      <w:r w:rsidRPr="00307089">
        <w:rPr>
          <w:lang w:eastAsia="en-US"/>
        </w:rPr>
        <w:t>осуществляет предварительное рассмотрение уведомлений.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В ходе предварительного рассмотрения уведомлений  </w:t>
      </w:r>
      <w:r>
        <w:rPr>
          <w:lang w:eastAsia="en-US"/>
        </w:rPr>
        <w:t xml:space="preserve">специалист, ответственный за работу по профилактике коррупционных и иных  правонарушений, </w:t>
      </w:r>
      <w:r w:rsidRPr="00307089">
        <w:rPr>
          <w:lang w:eastAsia="en-US"/>
        </w:rPr>
        <w:t>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10. По результатам предварительного рассмотрения уведомлений, поступивших в соответствии с пунктом 9 настоящего Положения, </w:t>
      </w:r>
      <w:r>
        <w:rPr>
          <w:lang w:eastAsia="en-US"/>
        </w:rPr>
        <w:t>специалист, ответственный за работу по профилактике коррупционных и иных  правонарушений</w:t>
      </w:r>
      <w:r w:rsidRPr="00307089">
        <w:rPr>
          <w:lang w:eastAsia="en-US"/>
        </w:rPr>
        <w:t>, подготавливает мотивированное заключение на каждое из них.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7 рабочих дней со дня поступления уведомлений в отдел.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В случае направления запросов, указанных в абзаце втором пункта 9 настоящего Положения,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уведомлений </w:t>
      </w:r>
      <w:r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 xml:space="preserve">. Указанный срок может быть продлен главой 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>, но не более чем на 30 дней.</w:t>
      </w:r>
    </w:p>
    <w:p w:rsidR="00501ED3" w:rsidRPr="00307089" w:rsidRDefault="00501ED3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11. Комиссии по соблюдению требований к служебному поведению муниципальных служащих и урегулированию конфликта интересов рассматривают уведомления и принимают по ним решения в порядке, установленном положением о соответствующей комиссии.</w:t>
      </w: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</w:p>
    <w:p w:rsidR="00501ED3" w:rsidRDefault="00501ED3" w:rsidP="00FF0772">
      <w:pPr>
        <w:ind w:firstLine="567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Приложение</w:t>
      </w:r>
    </w:p>
    <w:p w:rsidR="00501ED3" w:rsidRDefault="00501ED3" w:rsidP="00FF0772">
      <w:pPr>
        <w:ind w:left="6521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Положению</w:t>
      </w:r>
    </w:p>
    <w:p w:rsidR="00501ED3" w:rsidRDefault="00501ED3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   о порядке сообщения муниципальными служащими администрации </w:t>
      </w:r>
    </w:p>
    <w:p w:rsidR="00501ED3" w:rsidRDefault="00501ED3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сельского поселения Грачевский сельсовет Усманского муниципального </w:t>
      </w:r>
    </w:p>
    <w:p w:rsidR="00501ED3" w:rsidRDefault="00501ED3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района  Липецкой области о возникновении личной заинтересованности</w:t>
      </w:r>
    </w:p>
    <w:p w:rsidR="00501ED3" w:rsidRDefault="00501ED3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при исполнении должностных обязанностей, которая приводит или</w:t>
      </w:r>
    </w:p>
    <w:p w:rsidR="00501ED3" w:rsidRDefault="00501ED3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может привести к конфликту интересов </w:t>
      </w:r>
    </w:p>
    <w:p w:rsidR="00501ED3" w:rsidRDefault="00501ED3" w:rsidP="00FF0772">
      <w:pPr>
        <w:ind w:firstLine="567"/>
        <w:rPr>
          <w:szCs w:val="28"/>
          <w:lang w:eastAsia="en-US"/>
        </w:rPr>
      </w:pPr>
    </w:p>
    <w:p w:rsidR="00501ED3" w:rsidRDefault="00501ED3" w:rsidP="00FF0772">
      <w:pPr>
        <w:ind w:firstLine="567"/>
        <w:rPr>
          <w:szCs w:val="28"/>
          <w:lang w:eastAsia="en-US"/>
        </w:rPr>
      </w:pPr>
    </w:p>
    <w:p w:rsidR="00501ED3" w:rsidRDefault="00501ED3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____________________________</w:t>
      </w:r>
    </w:p>
    <w:p w:rsidR="00501ED3" w:rsidRDefault="00501ED3" w:rsidP="00FF0772">
      <w:pPr>
        <w:ind w:left="708" w:firstLine="708"/>
        <w:rPr>
          <w:sz w:val="20"/>
          <w:lang w:eastAsia="en-US"/>
        </w:rPr>
      </w:pPr>
      <w:r>
        <w:rPr>
          <w:sz w:val="20"/>
          <w:lang w:eastAsia="en-US"/>
        </w:rPr>
        <w:t>(отметка об ознакомлении)</w:t>
      </w:r>
    </w:p>
    <w:p w:rsidR="00501ED3" w:rsidRDefault="00501ED3" w:rsidP="00FF0772">
      <w:pPr>
        <w:ind w:left="5523"/>
        <w:rPr>
          <w:szCs w:val="28"/>
        </w:rPr>
      </w:pPr>
      <w:r>
        <w:rPr>
          <w:szCs w:val="28"/>
        </w:rPr>
        <w:t>______________________________</w:t>
      </w:r>
    </w:p>
    <w:p w:rsidR="00501ED3" w:rsidRDefault="00501ED3" w:rsidP="00FF0772">
      <w:pPr>
        <w:ind w:left="5523"/>
        <w:jc w:val="center"/>
        <w:rPr>
          <w:sz w:val="20"/>
        </w:rPr>
      </w:pPr>
      <w:r>
        <w:rPr>
          <w:sz w:val="20"/>
        </w:rPr>
        <w:t>(представителю нанимателя)</w:t>
      </w:r>
    </w:p>
    <w:p w:rsidR="00501ED3" w:rsidRDefault="00501ED3" w:rsidP="00FF0772">
      <w:pPr>
        <w:ind w:left="5520"/>
        <w:rPr>
          <w:szCs w:val="28"/>
        </w:rPr>
      </w:pPr>
      <w:r>
        <w:rPr>
          <w:szCs w:val="28"/>
        </w:rPr>
        <w:t>от ____________________________</w:t>
      </w:r>
    </w:p>
    <w:p w:rsidR="00501ED3" w:rsidRDefault="00501ED3" w:rsidP="00FF0772">
      <w:pPr>
        <w:ind w:left="7080"/>
        <w:rPr>
          <w:sz w:val="20"/>
        </w:rPr>
      </w:pPr>
      <w:r>
        <w:rPr>
          <w:sz w:val="20"/>
        </w:rPr>
        <w:t xml:space="preserve">      (Ф.И.О.)</w:t>
      </w:r>
    </w:p>
    <w:p w:rsidR="00501ED3" w:rsidRDefault="00501ED3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501ED3" w:rsidRDefault="00501ED3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501ED3" w:rsidRDefault="00501ED3" w:rsidP="00FF0772">
      <w:pPr>
        <w:ind w:left="6936" w:firstLine="144"/>
        <w:rPr>
          <w:sz w:val="20"/>
        </w:rPr>
      </w:pPr>
      <w:r>
        <w:rPr>
          <w:sz w:val="20"/>
        </w:rPr>
        <w:t>(замещаемая должность)</w:t>
      </w:r>
    </w:p>
    <w:p w:rsidR="00501ED3" w:rsidRDefault="00501ED3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501ED3" w:rsidRDefault="00501ED3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501ED3" w:rsidRDefault="00501ED3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501ED3" w:rsidRDefault="00501ED3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501ED3" w:rsidRDefault="00501ED3" w:rsidP="00FF0772">
      <w:pPr>
        <w:ind w:firstLine="567"/>
        <w:rPr>
          <w:szCs w:val="28"/>
          <w:lang w:eastAsia="en-US"/>
        </w:rPr>
      </w:pPr>
    </w:p>
    <w:p w:rsidR="00501ED3" w:rsidRDefault="00501ED3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УВЕДОМЛЕНИЕ</w:t>
      </w:r>
    </w:p>
    <w:p w:rsidR="00501ED3" w:rsidRDefault="00501ED3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 возникновении личной заинтересованности при исполнении</w:t>
      </w:r>
    </w:p>
    <w:p w:rsidR="00501ED3" w:rsidRDefault="00501ED3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должностных обязанностей, которая приводит или может</w:t>
      </w:r>
    </w:p>
    <w:p w:rsidR="00501ED3" w:rsidRDefault="00501ED3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привести к конфликту интересов</w:t>
      </w:r>
    </w:p>
    <w:p w:rsidR="00501ED3" w:rsidRDefault="00501ED3" w:rsidP="00FF0772">
      <w:pPr>
        <w:ind w:firstLine="567"/>
        <w:rPr>
          <w:szCs w:val="28"/>
          <w:lang w:eastAsia="en-US"/>
        </w:rPr>
      </w:pPr>
    </w:p>
    <w:p w:rsidR="00501ED3" w:rsidRDefault="00501ED3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01ED3" w:rsidRDefault="00501ED3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501ED3" w:rsidRDefault="00501ED3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501ED3" w:rsidRDefault="00501ED3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 _______________________________________________</w:t>
      </w:r>
    </w:p>
    <w:p w:rsidR="00501ED3" w:rsidRDefault="00501ED3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501ED3" w:rsidRDefault="00501ED3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501ED3" w:rsidRDefault="00501ED3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501ED3" w:rsidRDefault="00501ED3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______________________________________________________________</w:t>
      </w:r>
    </w:p>
    <w:p w:rsidR="00501ED3" w:rsidRDefault="00501ED3" w:rsidP="00FF0772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>(наименование органа власти)</w:t>
      </w:r>
    </w:p>
    <w:p w:rsidR="00501ED3" w:rsidRDefault="00501ED3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при рассмотрении настоящего уведомления (нужное подчеркнуть).</w:t>
      </w:r>
    </w:p>
    <w:p w:rsidR="00501ED3" w:rsidRDefault="00501ED3" w:rsidP="00FF0772">
      <w:pPr>
        <w:ind w:firstLine="567"/>
        <w:rPr>
          <w:szCs w:val="28"/>
          <w:lang w:eastAsia="en-US"/>
        </w:rPr>
      </w:pPr>
    </w:p>
    <w:p w:rsidR="00501ED3" w:rsidRDefault="00501ED3" w:rsidP="004E42A0">
      <w:pPr>
        <w:rPr>
          <w:szCs w:val="28"/>
          <w:lang w:eastAsia="en-US"/>
        </w:rPr>
      </w:pPr>
      <w:r>
        <w:rPr>
          <w:szCs w:val="28"/>
          <w:lang w:eastAsia="en-US"/>
        </w:rPr>
        <w:t>«__» ___________ 20__ г. ___________________________          __________________</w:t>
      </w:r>
    </w:p>
    <w:p w:rsidR="00501ED3" w:rsidRDefault="00501ED3" w:rsidP="004E42A0">
      <w:pPr>
        <w:ind w:firstLine="567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(подпись лица, направляющего уведомление)           (расшифровка подписи)</w:t>
      </w:r>
    </w:p>
    <w:p w:rsidR="00501ED3" w:rsidRDefault="00501ED3" w:rsidP="00FF0772"/>
    <w:p w:rsidR="00501ED3" w:rsidRDefault="00501ED3" w:rsidP="00FF0772"/>
    <w:p w:rsidR="00501ED3" w:rsidRDefault="00501ED3"/>
    <w:sectPr w:rsidR="00501ED3" w:rsidSect="008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375"/>
    <w:multiLevelType w:val="hybridMultilevel"/>
    <w:tmpl w:val="70D8A6EA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9AF4ACA"/>
    <w:multiLevelType w:val="hybridMultilevel"/>
    <w:tmpl w:val="B9DA6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772"/>
    <w:rsid w:val="0015370A"/>
    <w:rsid w:val="0017236C"/>
    <w:rsid w:val="001D73E7"/>
    <w:rsid w:val="002204F4"/>
    <w:rsid w:val="00307089"/>
    <w:rsid w:val="003B5220"/>
    <w:rsid w:val="004E42A0"/>
    <w:rsid w:val="00501ED3"/>
    <w:rsid w:val="00637ECC"/>
    <w:rsid w:val="00706FAC"/>
    <w:rsid w:val="007E41D0"/>
    <w:rsid w:val="00821CFA"/>
    <w:rsid w:val="00825BFF"/>
    <w:rsid w:val="008412A5"/>
    <w:rsid w:val="0085559D"/>
    <w:rsid w:val="009229F3"/>
    <w:rsid w:val="009366C7"/>
    <w:rsid w:val="00A227B8"/>
    <w:rsid w:val="00A46DE0"/>
    <w:rsid w:val="00AC0461"/>
    <w:rsid w:val="00BD09A5"/>
    <w:rsid w:val="00BF2371"/>
    <w:rsid w:val="00DF0156"/>
    <w:rsid w:val="00E4359F"/>
    <w:rsid w:val="00E84F5F"/>
    <w:rsid w:val="00EB0C1D"/>
    <w:rsid w:val="00F67BD2"/>
    <w:rsid w:val="00FB5E0F"/>
    <w:rsid w:val="00FD7168"/>
    <w:rsid w:val="00FF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7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772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0772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F0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772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5559D"/>
    <w:pPr>
      <w:ind w:left="284" w:hanging="284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559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55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1449</Words>
  <Characters>8264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1</cp:lastModifiedBy>
  <cp:revision>12</cp:revision>
  <cp:lastPrinted>2016-02-10T05:42:00Z</cp:lastPrinted>
  <dcterms:created xsi:type="dcterms:W3CDTF">2016-02-09T11:21:00Z</dcterms:created>
  <dcterms:modified xsi:type="dcterms:W3CDTF">2016-02-19T11:49:00Z</dcterms:modified>
</cp:coreProperties>
</file>